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34" w:rsidRDefault="004D0934" w:rsidP="00554081">
      <w:pPr>
        <w:suppressAutoHyphens/>
        <w:jc w:val="both"/>
        <w:rPr>
          <w:b/>
          <w:sz w:val="28"/>
          <w:szCs w:val="28"/>
        </w:rPr>
      </w:pPr>
    </w:p>
    <w:p w:rsidR="008E1ED0" w:rsidRDefault="008E1ED0" w:rsidP="00554081">
      <w:pPr>
        <w:suppressAutoHyphens/>
        <w:jc w:val="both"/>
        <w:rPr>
          <w:b/>
          <w:sz w:val="28"/>
          <w:szCs w:val="28"/>
        </w:rPr>
      </w:pPr>
    </w:p>
    <w:p w:rsidR="000977FF" w:rsidRDefault="000977FF" w:rsidP="00416455">
      <w:pPr>
        <w:suppressAutoHyphens/>
        <w:jc w:val="center"/>
        <w:rPr>
          <w:b/>
          <w:sz w:val="28"/>
          <w:szCs w:val="28"/>
        </w:rPr>
      </w:pPr>
      <w:r w:rsidRPr="001E1029">
        <w:rPr>
          <w:b/>
          <w:sz w:val="28"/>
          <w:szCs w:val="28"/>
        </w:rPr>
        <w:t xml:space="preserve">Договор поставки № </w:t>
      </w:r>
      <w:proofErr w:type="gramStart"/>
      <w:r w:rsidR="004D0934">
        <w:rPr>
          <w:b/>
          <w:sz w:val="28"/>
          <w:szCs w:val="28"/>
        </w:rPr>
        <w:t>П</w:t>
      </w:r>
      <w:proofErr w:type="gramEnd"/>
      <w:r w:rsidR="004D0934">
        <w:rPr>
          <w:b/>
          <w:sz w:val="28"/>
          <w:szCs w:val="28"/>
        </w:rPr>
        <w:t>_824/18</w:t>
      </w:r>
    </w:p>
    <w:p w:rsidR="008E1ED0" w:rsidRDefault="008E1ED0" w:rsidP="00554081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2"/>
        <w:gridCol w:w="5353"/>
      </w:tblGrid>
      <w:tr w:rsidR="009F4950" w:rsidRPr="00522365" w:rsidTr="00522365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9F4950" w:rsidRPr="00522365" w:rsidRDefault="004D0934" w:rsidP="00554081">
            <w:pPr>
              <w:suppressAutoHyphens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18"/>
                <w:szCs w:val="18"/>
              </w:rPr>
              <w:t>3 октября 2018 г.</w:t>
            </w:r>
            <w:r w:rsidR="009F4950" w:rsidRPr="00522365">
              <w:rPr>
                <w:b/>
                <w:sz w:val="18"/>
                <w:szCs w:val="18"/>
              </w:rPr>
              <w:tab/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9F4950" w:rsidRPr="00522365" w:rsidRDefault="009F4950" w:rsidP="00416455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522365">
              <w:rPr>
                <w:b/>
                <w:sz w:val="18"/>
                <w:szCs w:val="18"/>
              </w:rPr>
              <w:t>г. Пермь</w:t>
            </w:r>
          </w:p>
        </w:tc>
      </w:tr>
    </w:tbl>
    <w:p w:rsidR="000977FF" w:rsidRPr="001E1029" w:rsidRDefault="000977FF" w:rsidP="00554081">
      <w:pPr>
        <w:suppressAutoHyphens/>
        <w:ind w:firstLine="567"/>
        <w:jc w:val="both"/>
        <w:rPr>
          <w:b/>
          <w:sz w:val="18"/>
          <w:szCs w:val="18"/>
        </w:rPr>
      </w:pP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Pr="001E1029">
        <w:rPr>
          <w:b/>
          <w:sz w:val="18"/>
          <w:szCs w:val="18"/>
        </w:rPr>
        <w:tab/>
      </w:r>
      <w:r w:rsidR="00E86686" w:rsidRPr="00E41447">
        <w:rPr>
          <w:b/>
          <w:sz w:val="18"/>
          <w:szCs w:val="18"/>
        </w:rPr>
        <w:t xml:space="preserve">   </w:t>
      </w:r>
      <w:r w:rsidR="00C401F3">
        <w:rPr>
          <w:b/>
          <w:sz w:val="18"/>
          <w:szCs w:val="18"/>
        </w:rPr>
        <w:t xml:space="preserve">                   </w:t>
      </w:r>
      <w:r w:rsidR="00E41447">
        <w:rPr>
          <w:b/>
          <w:sz w:val="18"/>
          <w:szCs w:val="18"/>
        </w:rPr>
        <w:t xml:space="preserve">  </w:t>
      </w:r>
    </w:p>
    <w:p w:rsidR="000977FF" w:rsidRPr="001E1029" w:rsidRDefault="000977FF" w:rsidP="00554081">
      <w:pPr>
        <w:suppressAutoHyphens/>
        <w:ind w:firstLine="720"/>
        <w:jc w:val="both"/>
        <w:rPr>
          <w:sz w:val="18"/>
          <w:szCs w:val="18"/>
        </w:rPr>
      </w:pPr>
    </w:p>
    <w:p w:rsidR="00E64638" w:rsidRDefault="004D0934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b/>
          <w:sz w:val="18"/>
          <w:szCs w:val="18"/>
        </w:rPr>
        <w:t>Общество с ограниченной ответственностью «</w:t>
      </w:r>
      <w:proofErr w:type="spellStart"/>
      <w:r>
        <w:rPr>
          <w:b/>
          <w:sz w:val="18"/>
          <w:szCs w:val="18"/>
        </w:rPr>
        <w:t>Процион</w:t>
      </w:r>
      <w:proofErr w:type="spellEnd"/>
      <w:r>
        <w:rPr>
          <w:b/>
          <w:sz w:val="18"/>
          <w:szCs w:val="18"/>
        </w:rPr>
        <w:t>»</w:t>
      </w:r>
      <w:r w:rsidR="00D53FFE" w:rsidRPr="00D53FFE">
        <w:rPr>
          <w:sz w:val="18"/>
          <w:szCs w:val="18"/>
        </w:rPr>
        <w:t xml:space="preserve">, именуемое в дальнейшем </w:t>
      </w:r>
      <w:r w:rsidR="00D53FFE" w:rsidRPr="00D53FFE">
        <w:rPr>
          <w:b/>
          <w:sz w:val="18"/>
          <w:szCs w:val="18"/>
        </w:rPr>
        <w:t>"Поставщик"</w:t>
      </w:r>
      <w:r w:rsidR="00D53FFE" w:rsidRPr="00D53FFE">
        <w:rPr>
          <w:sz w:val="18"/>
          <w:szCs w:val="18"/>
        </w:rPr>
        <w:t xml:space="preserve">, в лице </w:t>
      </w:r>
      <w:r>
        <w:rPr>
          <w:sz w:val="18"/>
          <w:szCs w:val="18"/>
        </w:rPr>
        <w:t>директора</w:t>
      </w:r>
      <w:r w:rsidR="00D53FFE" w:rsidRPr="00D53FFE">
        <w:rPr>
          <w:sz w:val="18"/>
          <w:szCs w:val="18"/>
        </w:rPr>
        <w:t xml:space="preserve"> </w:t>
      </w:r>
      <w:r>
        <w:rPr>
          <w:sz w:val="18"/>
          <w:szCs w:val="18"/>
        </w:rPr>
        <w:t>Оборин</w:t>
      </w:r>
      <w:r w:rsidR="00AC07B2">
        <w:rPr>
          <w:sz w:val="18"/>
          <w:szCs w:val="18"/>
        </w:rPr>
        <w:t>а Алексея</w:t>
      </w:r>
      <w:r>
        <w:rPr>
          <w:sz w:val="18"/>
          <w:szCs w:val="18"/>
        </w:rPr>
        <w:t xml:space="preserve"> Владимирович</w:t>
      </w:r>
      <w:r w:rsidR="00AC07B2">
        <w:rPr>
          <w:sz w:val="18"/>
          <w:szCs w:val="18"/>
        </w:rPr>
        <w:t>а</w:t>
      </w:r>
      <w:r w:rsidR="00D53FFE" w:rsidRPr="00D53FFE">
        <w:rPr>
          <w:sz w:val="18"/>
          <w:szCs w:val="18"/>
        </w:rPr>
        <w:t xml:space="preserve">, действующего на основании </w:t>
      </w:r>
      <w:r>
        <w:rPr>
          <w:sz w:val="18"/>
          <w:szCs w:val="18"/>
        </w:rPr>
        <w:t>Устава</w:t>
      </w:r>
      <w:r w:rsidR="00D83036">
        <w:rPr>
          <w:sz w:val="18"/>
          <w:szCs w:val="18"/>
        </w:rPr>
        <w:t>,</w:t>
      </w:r>
      <w:r w:rsidR="00D53FFE" w:rsidRPr="00D53FFE">
        <w:rPr>
          <w:sz w:val="18"/>
          <w:szCs w:val="18"/>
        </w:rPr>
        <w:t xml:space="preserve"> с одной стороны, и </w:t>
      </w:r>
      <w:r w:rsidR="00AC07B2">
        <w:rPr>
          <w:b/>
          <w:sz w:val="18"/>
          <w:szCs w:val="18"/>
        </w:rPr>
        <w:t xml:space="preserve">Общество с ограниченной ответственностью </w:t>
      </w:r>
      <w:r>
        <w:rPr>
          <w:b/>
          <w:sz w:val="18"/>
          <w:szCs w:val="18"/>
        </w:rPr>
        <w:t>«</w:t>
      </w:r>
      <w:r w:rsidR="00881E58">
        <w:rPr>
          <w:b/>
          <w:sz w:val="18"/>
          <w:szCs w:val="18"/>
        </w:rPr>
        <w:t>___________________________________</w:t>
      </w:r>
      <w:r>
        <w:rPr>
          <w:b/>
          <w:sz w:val="18"/>
          <w:szCs w:val="18"/>
        </w:rPr>
        <w:t>»</w:t>
      </w:r>
      <w:r w:rsidR="00D53FFE" w:rsidRPr="00D53FFE">
        <w:rPr>
          <w:sz w:val="18"/>
          <w:szCs w:val="18"/>
        </w:rPr>
        <w:t xml:space="preserve">, именуемое в дальнейшем </w:t>
      </w:r>
      <w:r w:rsidR="00D53FFE" w:rsidRPr="00D53FFE">
        <w:rPr>
          <w:b/>
          <w:sz w:val="18"/>
          <w:szCs w:val="18"/>
        </w:rPr>
        <w:t>"Покупатель"</w:t>
      </w:r>
      <w:r w:rsidR="00D53FFE" w:rsidRPr="00D53FFE">
        <w:rPr>
          <w:sz w:val="18"/>
          <w:szCs w:val="18"/>
        </w:rPr>
        <w:t xml:space="preserve">, в </w:t>
      </w:r>
      <w:r w:rsidR="00881E58">
        <w:rPr>
          <w:sz w:val="18"/>
          <w:szCs w:val="18"/>
        </w:rPr>
        <w:t>лице ______________________________________________</w:t>
      </w:r>
      <w:r w:rsidR="00D53FFE" w:rsidRPr="00D53FFE">
        <w:rPr>
          <w:sz w:val="18"/>
          <w:szCs w:val="18"/>
        </w:rPr>
        <w:t xml:space="preserve">, действующего на </w:t>
      </w:r>
      <w:proofErr w:type="spellStart"/>
      <w:r w:rsidR="00D53FFE" w:rsidRPr="00D53FFE">
        <w:rPr>
          <w:sz w:val="18"/>
          <w:szCs w:val="18"/>
        </w:rPr>
        <w:t>основании</w:t>
      </w:r>
      <w:r w:rsidR="00881E58">
        <w:rPr>
          <w:sz w:val="18"/>
          <w:szCs w:val="18"/>
        </w:rPr>
        <w:t>__________</w:t>
      </w:r>
      <w:proofErr w:type="spellEnd"/>
      <w:r w:rsidR="00D53FFE" w:rsidRPr="00D53FFE">
        <w:rPr>
          <w:sz w:val="18"/>
          <w:szCs w:val="18"/>
        </w:rPr>
        <w:t>, с другой стороны, именуемые при совместном упоминании Стороны, заключили настоящий договор о нижеследующем:</w:t>
      </w:r>
      <w:r w:rsidR="00D53FFE" w:rsidRPr="00D53FFE">
        <w:rPr>
          <w:sz w:val="18"/>
          <w:szCs w:val="18"/>
        </w:rPr>
        <w:cr/>
      </w:r>
    </w:p>
    <w:p w:rsidR="008E1ED0" w:rsidRPr="00D53FFE" w:rsidRDefault="008E1ED0" w:rsidP="00554081">
      <w:pPr>
        <w:suppressAutoHyphens/>
        <w:ind w:firstLine="567"/>
        <w:jc w:val="both"/>
        <w:rPr>
          <w:sz w:val="18"/>
          <w:szCs w:val="18"/>
        </w:rPr>
      </w:pPr>
    </w:p>
    <w:p w:rsidR="00EA002C" w:rsidRPr="000325FE" w:rsidRDefault="00EA002C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Pr="000325FE">
        <w:rPr>
          <w:b/>
          <w:sz w:val="18"/>
          <w:szCs w:val="18"/>
        </w:rPr>
        <w:t>Предмет договора</w:t>
      </w:r>
    </w:p>
    <w:p w:rsidR="00EA002C" w:rsidRPr="000325FE" w:rsidRDefault="00EA002C" w:rsidP="00554081">
      <w:pPr>
        <w:tabs>
          <w:tab w:val="left" w:pos="709"/>
        </w:tabs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1.1</w:t>
      </w:r>
      <w:r w:rsidR="00AD77B5">
        <w:rPr>
          <w:sz w:val="18"/>
          <w:szCs w:val="18"/>
        </w:rPr>
        <w:t>.</w:t>
      </w:r>
      <w:r w:rsidRPr="001E0EDE"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 xml:space="preserve">В тексте настоящего Договора понятие «Продукция» </w:t>
      </w:r>
      <w:r>
        <w:rPr>
          <w:sz w:val="18"/>
          <w:szCs w:val="18"/>
        </w:rPr>
        <w:t xml:space="preserve">включает в себя: </w:t>
      </w:r>
      <w:r w:rsidRPr="00B4342B">
        <w:rPr>
          <w:sz w:val="18"/>
          <w:szCs w:val="18"/>
        </w:rPr>
        <w:t>трубы, запорную арматуру, соединительные детали трубопроводов, строительные материалы, конструкции и оборудование.</w:t>
      </w:r>
      <w:r w:rsidRPr="000325FE">
        <w:rPr>
          <w:sz w:val="18"/>
          <w:szCs w:val="18"/>
        </w:rPr>
        <w:t xml:space="preserve"> </w:t>
      </w:r>
    </w:p>
    <w:p w:rsidR="00EA002C" w:rsidRDefault="00EA002C" w:rsidP="00554081">
      <w:pPr>
        <w:pStyle w:val="a3"/>
        <w:suppressAutoHyphens/>
        <w:ind w:left="0" w:firstLine="567"/>
        <w:rPr>
          <w:sz w:val="18"/>
          <w:szCs w:val="18"/>
        </w:rPr>
      </w:pPr>
      <w:r w:rsidRPr="00E41447">
        <w:rPr>
          <w:sz w:val="18"/>
          <w:szCs w:val="18"/>
        </w:rPr>
        <w:t>1.2</w:t>
      </w:r>
      <w:r w:rsidR="00AD77B5">
        <w:rPr>
          <w:sz w:val="18"/>
          <w:szCs w:val="18"/>
        </w:rPr>
        <w:t>.</w:t>
      </w:r>
      <w:r w:rsidRPr="00E41447">
        <w:rPr>
          <w:sz w:val="18"/>
          <w:szCs w:val="18"/>
        </w:rPr>
        <w:t xml:space="preserve"> Поставщик обязуется передать в собственность Покупателя Продукцию, а Покупатель принять и оплатить её. Номенклатура, количество, цена и сроки поставки Продукции указываются в прилагаемой к настоящему договору  Спецификации и/или Счёте, являю</w:t>
      </w:r>
      <w:proofErr w:type="gramStart"/>
      <w:r w:rsidRPr="00E41447">
        <w:rPr>
          <w:sz w:val="18"/>
          <w:szCs w:val="18"/>
        </w:rPr>
        <w:t>щ(</w:t>
      </w:r>
      <w:proofErr w:type="gramEnd"/>
      <w:r w:rsidR="00673AB1">
        <w:rPr>
          <w:sz w:val="18"/>
          <w:szCs w:val="18"/>
        </w:rPr>
        <w:t>-</w:t>
      </w:r>
      <w:r w:rsidRPr="00E41447">
        <w:rPr>
          <w:sz w:val="18"/>
          <w:szCs w:val="18"/>
        </w:rPr>
        <w:t xml:space="preserve">ей/ем)ся  неотъемлемой частью настоящего Договора. </w:t>
      </w:r>
    </w:p>
    <w:p w:rsidR="00E64638" w:rsidRDefault="00E64638" w:rsidP="00554081">
      <w:pPr>
        <w:pStyle w:val="a3"/>
        <w:suppressAutoHyphens/>
        <w:ind w:left="0" w:firstLine="567"/>
        <w:rPr>
          <w:sz w:val="18"/>
          <w:szCs w:val="18"/>
        </w:rPr>
      </w:pPr>
    </w:p>
    <w:p w:rsidR="008E1ED0" w:rsidRPr="00E41447" w:rsidRDefault="008E1ED0" w:rsidP="00554081">
      <w:pPr>
        <w:pStyle w:val="a3"/>
        <w:suppressAutoHyphens/>
        <w:ind w:left="0" w:firstLine="567"/>
        <w:rPr>
          <w:sz w:val="18"/>
          <w:szCs w:val="18"/>
        </w:rPr>
      </w:pPr>
    </w:p>
    <w:p w:rsidR="00EA002C" w:rsidRPr="00416455" w:rsidRDefault="00EA002C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 w:rsidRPr="000325FE">
        <w:rPr>
          <w:b/>
          <w:sz w:val="18"/>
          <w:szCs w:val="18"/>
        </w:rPr>
        <w:t>2. Порядок исполнения договора</w:t>
      </w:r>
    </w:p>
    <w:p w:rsidR="00EA002C" w:rsidRPr="000325FE" w:rsidRDefault="00EA002C" w:rsidP="0055408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2.1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 </w:t>
      </w:r>
      <w:r w:rsidRPr="000325FE">
        <w:rPr>
          <w:sz w:val="18"/>
          <w:szCs w:val="18"/>
        </w:rPr>
        <w:t>В целях поставки Продукции Покупатель отправляет Поставщику заявку в письменном или электронном в</w:t>
      </w:r>
      <w:r w:rsidRPr="000325FE">
        <w:rPr>
          <w:sz w:val="18"/>
          <w:szCs w:val="18"/>
        </w:rPr>
        <w:t>и</w:t>
      </w:r>
      <w:r w:rsidRPr="000325FE">
        <w:rPr>
          <w:sz w:val="18"/>
          <w:szCs w:val="18"/>
        </w:rPr>
        <w:t>де с указанием номенклатуры и количества необходимой Продукции.</w:t>
      </w:r>
    </w:p>
    <w:p w:rsidR="00EA002C" w:rsidRPr="000325FE" w:rsidRDefault="00EA002C" w:rsidP="00554081">
      <w:pPr>
        <w:pStyle w:val="3"/>
        <w:suppressAutoHyphens/>
        <w:rPr>
          <w:sz w:val="18"/>
          <w:szCs w:val="18"/>
        </w:rPr>
      </w:pPr>
      <w:r>
        <w:rPr>
          <w:sz w:val="18"/>
          <w:szCs w:val="18"/>
        </w:rPr>
        <w:t>2.2</w:t>
      </w:r>
      <w:r w:rsidR="00AD77B5">
        <w:rPr>
          <w:sz w:val="18"/>
          <w:szCs w:val="18"/>
        </w:rPr>
        <w:t>.</w:t>
      </w:r>
      <w:r w:rsidRPr="001E0EDE"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 xml:space="preserve">Поставщик, в срок до  3 дней (в зависимости от перечня запрашиваемой Продукции) со дня получения заявки, высылает Покупателю оформленное со своей стороны коммерческое предложение и/или Спецификацию с указанием стоимости и сроков поставки данной Продукции. </w:t>
      </w:r>
    </w:p>
    <w:p w:rsidR="00EA002C" w:rsidRPr="000325FE" w:rsidRDefault="00EA002C" w:rsidP="0055408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2.3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>Покупатель, рассмотрев коммерческое предложение и/или Спецификацию, уведомляет о своём решении Поставщика в устной или письменной форме. Коммерческое предложение может служить только  основанием для планирования бюджета отдела зак</w:t>
      </w:r>
      <w:r w:rsidRPr="000325FE">
        <w:rPr>
          <w:sz w:val="18"/>
          <w:szCs w:val="18"/>
        </w:rPr>
        <w:t>у</w:t>
      </w:r>
      <w:r w:rsidRPr="000325FE">
        <w:rPr>
          <w:sz w:val="18"/>
          <w:szCs w:val="18"/>
        </w:rPr>
        <w:t>пок  или составления сметной документации.</w:t>
      </w:r>
    </w:p>
    <w:p w:rsidR="00EA002C" w:rsidRPr="000325FE" w:rsidRDefault="00EA002C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2.4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>Поставщик обязан поставить Покупателю Продукцию в течение срока, указанного в Спецификации. О дате и времени передачи Продукции Поставщик письменно (путем направления заказного письма или средствами факсимильной связи) уведомляет  Покупат</w:t>
      </w:r>
      <w:r w:rsidRPr="000325FE">
        <w:rPr>
          <w:sz w:val="18"/>
          <w:szCs w:val="18"/>
        </w:rPr>
        <w:t>е</w:t>
      </w:r>
      <w:r w:rsidRPr="000325FE">
        <w:rPr>
          <w:sz w:val="18"/>
          <w:szCs w:val="18"/>
        </w:rPr>
        <w:t>ля.</w:t>
      </w:r>
    </w:p>
    <w:p w:rsidR="00EA002C" w:rsidRDefault="00EA002C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2.5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291317" w:rsidRPr="00291317">
        <w:rPr>
          <w:sz w:val="18"/>
          <w:szCs w:val="18"/>
        </w:rPr>
        <w:t xml:space="preserve">Поставщик по просьбе Покупателя и за счёт Покупателя может организовать доставку Продукции до склада/объекта Покупателя. </w:t>
      </w:r>
      <w:r w:rsidRPr="000325FE">
        <w:rPr>
          <w:sz w:val="18"/>
          <w:szCs w:val="18"/>
        </w:rPr>
        <w:t xml:space="preserve">Доставка Продукции до указанного Покупателем места назначения на территории </w:t>
      </w:r>
      <w:proofErr w:type="gramStart"/>
      <w:r w:rsidRPr="000325FE">
        <w:rPr>
          <w:sz w:val="18"/>
          <w:szCs w:val="18"/>
        </w:rPr>
        <w:t>г</w:t>
      </w:r>
      <w:proofErr w:type="gramEnd"/>
      <w:r w:rsidRPr="000325FE">
        <w:rPr>
          <w:sz w:val="18"/>
          <w:szCs w:val="18"/>
        </w:rPr>
        <w:t>.</w:t>
      </w:r>
      <w:r w:rsidR="00673AB1"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 xml:space="preserve">Перми осуществляется транспортом Поставщика. </w:t>
      </w:r>
      <w:r w:rsidR="00291317"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>Доставка Продукции может осуществляться другими способами, которые оговариваются Сторонами в Спецификации.</w:t>
      </w:r>
    </w:p>
    <w:p w:rsidR="00BC1142" w:rsidRPr="000325FE" w:rsidRDefault="00BC1142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2.6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Право собственности на Продукцию, риск случайной утраты или повреждения переходит от Поставщика к Покупателю в момент исполнения обязанности Поставщика по поставке продукции, а именно: в момент передачи товара </w:t>
      </w:r>
      <w:r w:rsidR="00D83036">
        <w:rPr>
          <w:sz w:val="18"/>
          <w:szCs w:val="18"/>
        </w:rPr>
        <w:t>первому перевозчику</w:t>
      </w:r>
      <w:r w:rsidR="00AD77B5">
        <w:rPr>
          <w:sz w:val="18"/>
          <w:szCs w:val="18"/>
        </w:rPr>
        <w:t xml:space="preserve"> – </w:t>
      </w:r>
      <w:r w:rsidR="00D83036">
        <w:rPr>
          <w:sz w:val="18"/>
          <w:szCs w:val="18"/>
        </w:rPr>
        <w:t xml:space="preserve"> </w:t>
      </w:r>
      <w:r>
        <w:rPr>
          <w:sz w:val="18"/>
          <w:szCs w:val="18"/>
        </w:rPr>
        <w:t>железной дороге (по дате штемпеля станции отправления в ж</w:t>
      </w:r>
      <w:r w:rsidR="00D83036">
        <w:rPr>
          <w:sz w:val="18"/>
          <w:szCs w:val="18"/>
        </w:rPr>
        <w:t>/</w:t>
      </w:r>
      <w:r>
        <w:rPr>
          <w:sz w:val="18"/>
          <w:szCs w:val="18"/>
        </w:rPr>
        <w:t>д накладной), автотранспортной компании</w:t>
      </w:r>
      <w:r w:rsidR="00AA72AF">
        <w:rPr>
          <w:sz w:val="18"/>
          <w:szCs w:val="18"/>
        </w:rPr>
        <w:t xml:space="preserve"> (по дате принятия груза в транспортной накладной) или представителю Покупателя в случае самовывоза (по дате передачи продукции</w:t>
      </w:r>
      <w:proofErr w:type="gramEnd"/>
      <w:r w:rsidR="00AA72AF">
        <w:rPr>
          <w:sz w:val="18"/>
          <w:szCs w:val="18"/>
        </w:rPr>
        <w:t xml:space="preserve"> согласно товарны</w:t>
      </w:r>
      <w:r w:rsidR="00D83036">
        <w:rPr>
          <w:sz w:val="18"/>
          <w:szCs w:val="18"/>
        </w:rPr>
        <w:t>м</w:t>
      </w:r>
      <w:r w:rsidR="00AA72AF">
        <w:rPr>
          <w:sz w:val="18"/>
          <w:szCs w:val="18"/>
        </w:rPr>
        <w:t xml:space="preserve"> документ</w:t>
      </w:r>
      <w:r w:rsidR="00D83036">
        <w:rPr>
          <w:sz w:val="18"/>
          <w:szCs w:val="18"/>
        </w:rPr>
        <w:t>ам</w:t>
      </w:r>
      <w:r w:rsidR="00AA72AF">
        <w:rPr>
          <w:sz w:val="18"/>
          <w:szCs w:val="18"/>
        </w:rPr>
        <w:t>). Утрата или повреждение Продукции после перехода права собственности на продукцию к Покупателю не освобождают его от обязанности уплатить стоимость товара в случае отсрочки платежа.</w:t>
      </w:r>
    </w:p>
    <w:p w:rsidR="00EA002C" w:rsidRPr="000325FE" w:rsidRDefault="00AA72AF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2.7</w:t>
      </w:r>
      <w:r w:rsidR="00AD77B5">
        <w:rPr>
          <w:sz w:val="18"/>
          <w:szCs w:val="18"/>
        </w:rPr>
        <w:t>.</w:t>
      </w:r>
      <w:r w:rsidR="00EA002C">
        <w:rPr>
          <w:sz w:val="18"/>
          <w:szCs w:val="18"/>
        </w:rPr>
        <w:t xml:space="preserve"> </w:t>
      </w:r>
      <w:r w:rsidR="00EA002C" w:rsidRPr="001E0EDE">
        <w:rPr>
          <w:sz w:val="18"/>
          <w:szCs w:val="18"/>
        </w:rPr>
        <w:t xml:space="preserve"> </w:t>
      </w:r>
      <w:r w:rsidR="00EA002C" w:rsidRPr="000325FE">
        <w:rPr>
          <w:sz w:val="18"/>
          <w:szCs w:val="18"/>
        </w:rPr>
        <w:t xml:space="preserve">Вместе с товаром Поставщик обязан </w:t>
      </w:r>
      <w:proofErr w:type="gramStart"/>
      <w:r w:rsidR="00EA002C" w:rsidRPr="000325FE">
        <w:rPr>
          <w:sz w:val="18"/>
          <w:szCs w:val="18"/>
        </w:rPr>
        <w:t>предоставить Покупателю следующие документы</w:t>
      </w:r>
      <w:proofErr w:type="gramEnd"/>
      <w:r w:rsidR="00EA002C" w:rsidRPr="000325FE">
        <w:rPr>
          <w:sz w:val="18"/>
          <w:szCs w:val="18"/>
        </w:rPr>
        <w:t>:</w:t>
      </w:r>
    </w:p>
    <w:p w:rsidR="00EA002C" w:rsidRPr="000325FE" w:rsidRDefault="00EA002C" w:rsidP="00554081">
      <w:pPr>
        <w:suppressAutoHyphens/>
        <w:ind w:left="720" w:firstLine="720"/>
        <w:jc w:val="both"/>
        <w:rPr>
          <w:sz w:val="18"/>
          <w:szCs w:val="18"/>
        </w:rPr>
      </w:pPr>
      <w:r w:rsidRPr="000325FE">
        <w:rPr>
          <w:sz w:val="18"/>
          <w:szCs w:val="18"/>
        </w:rPr>
        <w:t xml:space="preserve">- </w:t>
      </w:r>
      <w:r w:rsidR="008E6934">
        <w:rPr>
          <w:sz w:val="18"/>
          <w:szCs w:val="18"/>
        </w:rPr>
        <w:t>УПД</w:t>
      </w:r>
      <w:r w:rsidR="00D83036">
        <w:rPr>
          <w:sz w:val="18"/>
          <w:szCs w:val="18"/>
        </w:rPr>
        <w:t xml:space="preserve"> (универсальный передаточный документ)</w:t>
      </w:r>
      <w:r w:rsidR="00134729">
        <w:rPr>
          <w:sz w:val="18"/>
          <w:szCs w:val="18"/>
        </w:rPr>
        <w:t xml:space="preserve"> в статусе 1</w:t>
      </w:r>
      <w:r w:rsidR="008E6934">
        <w:rPr>
          <w:sz w:val="18"/>
          <w:szCs w:val="18"/>
        </w:rPr>
        <w:t>;</w:t>
      </w:r>
    </w:p>
    <w:p w:rsidR="00EA002C" w:rsidRPr="000325FE" w:rsidRDefault="00EA002C" w:rsidP="00554081">
      <w:pPr>
        <w:suppressAutoHyphens/>
        <w:ind w:left="720" w:firstLine="720"/>
        <w:jc w:val="both"/>
        <w:rPr>
          <w:sz w:val="18"/>
          <w:szCs w:val="18"/>
        </w:rPr>
      </w:pPr>
      <w:r w:rsidRPr="000325FE">
        <w:rPr>
          <w:sz w:val="18"/>
          <w:szCs w:val="18"/>
        </w:rPr>
        <w:t>- документ от Изготовителя, подтверждающий качество Продукции</w:t>
      </w:r>
      <w:r w:rsidR="00D83036">
        <w:rPr>
          <w:sz w:val="18"/>
          <w:szCs w:val="18"/>
        </w:rPr>
        <w:t xml:space="preserve"> (сертификат качества)</w:t>
      </w:r>
      <w:r w:rsidRPr="000325FE">
        <w:rPr>
          <w:sz w:val="18"/>
          <w:szCs w:val="18"/>
        </w:rPr>
        <w:t>.</w:t>
      </w:r>
    </w:p>
    <w:p w:rsidR="00EA002C" w:rsidRPr="000325FE" w:rsidRDefault="00AA72AF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2.8</w:t>
      </w:r>
      <w:r w:rsidR="00AD77B5">
        <w:rPr>
          <w:sz w:val="18"/>
          <w:szCs w:val="18"/>
        </w:rPr>
        <w:t>.</w:t>
      </w:r>
      <w:r w:rsidR="00EA002C">
        <w:rPr>
          <w:sz w:val="18"/>
          <w:szCs w:val="18"/>
        </w:rPr>
        <w:t xml:space="preserve"> </w:t>
      </w:r>
      <w:r w:rsidR="00EA002C" w:rsidRPr="000325FE">
        <w:rPr>
          <w:sz w:val="18"/>
          <w:szCs w:val="18"/>
        </w:rPr>
        <w:t xml:space="preserve">Поставляемая Продукция по своему качеству должна соответствовать ГОСТам, ОСТам, ТУ, и т.п. </w:t>
      </w:r>
      <w:r w:rsidR="008D381D">
        <w:rPr>
          <w:sz w:val="18"/>
          <w:szCs w:val="18"/>
        </w:rPr>
        <w:t>Сроки и условия гарантии поставляемой Продукции определяются со</w:t>
      </w:r>
      <w:r w:rsidR="00934FA4">
        <w:rPr>
          <w:sz w:val="18"/>
          <w:szCs w:val="18"/>
        </w:rPr>
        <w:t>гласно документ</w:t>
      </w:r>
      <w:r w:rsidR="00D83036">
        <w:rPr>
          <w:sz w:val="18"/>
          <w:szCs w:val="18"/>
        </w:rPr>
        <w:t>ам</w:t>
      </w:r>
      <w:r w:rsidR="00934FA4">
        <w:rPr>
          <w:sz w:val="18"/>
          <w:szCs w:val="18"/>
        </w:rPr>
        <w:t xml:space="preserve"> Изготовителя.</w:t>
      </w:r>
      <w:r w:rsidR="008D381D">
        <w:rPr>
          <w:sz w:val="18"/>
          <w:szCs w:val="18"/>
        </w:rPr>
        <w:t xml:space="preserve"> </w:t>
      </w:r>
      <w:r w:rsidR="00EA002C" w:rsidRPr="000325FE">
        <w:rPr>
          <w:sz w:val="18"/>
          <w:szCs w:val="18"/>
        </w:rPr>
        <w:t xml:space="preserve">Качество Продукции должно подтверждаться сертификатом качества </w:t>
      </w:r>
      <w:r w:rsidR="00EA002C">
        <w:rPr>
          <w:sz w:val="18"/>
          <w:szCs w:val="18"/>
        </w:rPr>
        <w:t>И</w:t>
      </w:r>
      <w:r w:rsidR="00EA002C" w:rsidRPr="000325FE">
        <w:rPr>
          <w:sz w:val="18"/>
          <w:szCs w:val="18"/>
        </w:rPr>
        <w:t>зготовителя, сертификатом безопасности и др.</w:t>
      </w:r>
    </w:p>
    <w:p w:rsidR="00EA002C" w:rsidRPr="000325FE" w:rsidRDefault="00AA72AF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2.9</w:t>
      </w:r>
      <w:r w:rsidR="00AD77B5">
        <w:rPr>
          <w:sz w:val="18"/>
          <w:szCs w:val="18"/>
        </w:rPr>
        <w:t>.</w:t>
      </w:r>
      <w:r w:rsidR="00EA002C" w:rsidRPr="001E0EDE">
        <w:rPr>
          <w:sz w:val="18"/>
          <w:szCs w:val="18"/>
        </w:rPr>
        <w:t xml:space="preserve"> </w:t>
      </w:r>
      <w:r w:rsidR="00EA002C" w:rsidRPr="000325FE">
        <w:rPr>
          <w:sz w:val="18"/>
          <w:szCs w:val="18"/>
        </w:rPr>
        <w:t xml:space="preserve">В случае если Стороны не подписывают Спецификацию, все дополнительные условия поставки Продукции прописываются Поставщиком  в </w:t>
      </w:r>
      <w:r w:rsidR="00EA002C">
        <w:rPr>
          <w:sz w:val="18"/>
          <w:szCs w:val="18"/>
        </w:rPr>
        <w:t>С</w:t>
      </w:r>
      <w:r w:rsidR="00EA002C" w:rsidRPr="000325FE">
        <w:rPr>
          <w:sz w:val="18"/>
          <w:szCs w:val="18"/>
        </w:rPr>
        <w:t>чете на предоплату.</w:t>
      </w:r>
    </w:p>
    <w:p w:rsidR="00EA002C" w:rsidRPr="000325FE" w:rsidRDefault="00EA002C" w:rsidP="00554081">
      <w:pPr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AA72AF">
        <w:rPr>
          <w:sz w:val="18"/>
          <w:szCs w:val="18"/>
        </w:rPr>
        <w:t>.10</w:t>
      </w:r>
      <w:r w:rsidR="00AD77B5">
        <w:rPr>
          <w:sz w:val="18"/>
          <w:szCs w:val="18"/>
        </w:rPr>
        <w:t>.</w:t>
      </w:r>
      <w:r w:rsidRPr="001E0EDE"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 xml:space="preserve">Обязательства Поставщика по ассортименту считаются исполненными надлежащим образом, если ассортимент переданной Покупателю Продукции соответствует ассортименту, указанному в Спецификации и/или Счёте. </w:t>
      </w:r>
    </w:p>
    <w:p w:rsidR="00E64638" w:rsidRDefault="00E64638" w:rsidP="00554081">
      <w:pPr>
        <w:tabs>
          <w:tab w:val="left" w:pos="0"/>
        </w:tabs>
        <w:suppressAutoHyphens/>
        <w:ind w:firstLine="567"/>
        <w:jc w:val="both"/>
        <w:rPr>
          <w:b/>
          <w:sz w:val="18"/>
          <w:szCs w:val="18"/>
        </w:rPr>
      </w:pPr>
    </w:p>
    <w:p w:rsidR="008E1ED0" w:rsidRPr="000B5205" w:rsidRDefault="008E1ED0" w:rsidP="00554081">
      <w:pPr>
        <w:tabs>
          <w:tab w:val="left" w:pos="0"/>
        </w:tabs>
        <w:suppressAutoHyphens/>
        <w:ind w:firstLine="567"/>
        <w:jc w:val="both"/>
        <w:rPr>
          <w:b/>
          <w:sz w:val="18"/>
          <w:szCs w:val="18"/>
          <w:lang w:val="en-US"/>
        </w:rPr>
      </w:pPr>
    </w:p>
    <w:p w:rsidR="00EA002C" w:rsidRPr="000325FE" w:rsidRDefault="00EA002C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3. </w:t>
      </w:r>
      <w:r w:rsidRPr="000325FE">
        <w:rPr>
          <w:b/>
          <w:sz w:val="18"/>
          <w:szCs w:val="18"/>
        </w:rPr>
        <w:t>Цена и порядок расчетов</w:t>
      </w:r>
    </w:p>
    <w:p w:rsidR="00151C1C" w:rsidRDefault="00EA002C" w:rsidP="0055408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3.1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0325FE">
        <w:rPr>
          <w:sz w:val="18"/>
          <w:szCs w:val="18"/>
        </w:rPr>
        <w:t>Оплата Продукции производится Покупателем в порядке 100% предоплаты на основании выставленного Счёта путём перечисления денежных средств на расчётный счёт Поставщика. Оплата может производиться Покупателем в ином порядке, согласова</w:t>
      </w:r>
      <w:r w:rsidRPr="000325FE">
        <w:rPr>
          <w:sz w:val="18"/>
          <w:szCs w:val="18"/>
        </w:rPr>
        <w:t>н</w:t>
      </w:r>
      <w:r w:rsidRPr="000325FE">
        <w:rPr>
          <w:sz w:val="18"/>
          <w:szCs w:val="18"/>
        </w:rPr>
        <w:t>ном Сторонами. При поставке Продукции с отсрочкой платежа, условия  оплаты оговарива</w:t>
      </w:r>
      <w:r w:rsidR="00AD77B5">
        <w:rPr>
          <w:sz w:val="18"/>
          <w:szCs w:val="18"/>
        </w:rPr>
        <w:t>ю</w:t>
      </w:r>
      <w:r w:rsidRPr="000325FE">
        <w:rPr>
          <w:sz w:val="18"/>
          <w:szCs w:val="18"/>
        </w:rPr>
        <w:t>тся в Спецификации, являющейся неот</w:t>
      </w:r>
      <w:r w:rsidRPr="000325FE">
        <w:rPr>
          <w:sz w:val="18"/>
          <w:szCs w:val="18"/>
        </w:rPr>
        <w:t>ъ</w:t>
      </w:r>
      <w:r w:rsidRPr="000325FE">
        <w:rPr>
          <w:sz w:val="18"/>
          <w:szCs w:val="18"/>
        </w:rPr>
        <w:t xml:space="preserve">емлемой частью настоящего Договора. </w:t>
      </w:r>
    </w:p>
    <w:p w:rsidR="00151C1C" w:rsidRDefault="00EA002C" w:rsidP="0055408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3.2</w:t>
      </w:r>
      <w:r w:rsidR="00AD77B5">
        <w:rPr>
          <w:sz w:val="18"/>
          <w:szCs w:val="18"/>
        </w:rPr>
        <w:t>.</w:t>
      </w:r>
      <w:r w:rsidRPr="000325FE">
        <w:rPr>
          <w:sz w:val="18"/>
          <w:szCs w:val="18"/>
        </w:rPr>
        <w:t xml:space="preserve"> Цена на Продукцию, поставляемую по </w:t>
      </w:r>
      <w:r>
        <w:rPr>
          <w:sz w:val="18"/>
          <w:szCs w:val="18"/>
        </w:rPr>
        <w:t>н</w:t>
      </w:r>
      <w:r w:rsidRPr="000325FE">
        <w:rPr>
          <w:sz w:val="18"/>
          <w:szCs w:val="18"/>
        </w:rPr>
        <w:t>астоящему Договору, является договорной и действует в течение срока, указа</w:t>
      </w:r>
      <w:r w:rsidRPr="000325FE">
        <w:rPr>
          <w:sz w:val="18"/>
          <w:szCs w:val="18"/>
        </w:rPr>
        <w:t>н</w:t>
      </w:r>
      <w:r w:rsidRPr="000325FE">
        <w:rPr>
          <w:sz w:val="18"/>
          <w:szCs w:val="18"/>
        </w:rPr>
        <w:t xml:space="preserve">ного в Спецификации к настоящему </w:t>
      </w:r>
      <w:r w:rsidR="00AD77B5">
        <w:rPr>
          <w:sz w:val="18"/>
          <w:szCs w:val="18"/>
        </w:rPr>
        <w:t>Д</w:t>
      </w:r>
      <w:r w:rsidRPr="000325FE">
        <w:rPr>
          <w:sz w:val="18"/>
          <w:szCs w:val="18"/>
        </w:rPr>
        <w:t xml:space="preserve">оговору и/или Счёте на предоплату. Цена устанавливается в </w:t>
      </w:r>
      <w:r w:rsidR="00E16D70">
        <w:rPr>
          <w:sz w:val="18"/>
          <w:szCs w:val="18"/>
        </w:rPr>
        <w:t xml:space="preserve">российских </w:t>
      </w:r>
      <w:r w:rsidRPr="000325FE">
        <w:rPr>
          <w:sz w:val="18"/>
          <w:szCs w:val="18"/>
        </w:rPr>
        <w:t>рублях.</w:t>
      </w:r>
    </w:p>
    <w:p w:rsidR="00151C1C" w:rsidRDefault="00EA002C" w:rsidP="0055408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3.3</w:t>
      </w:r>
      <w:r w:rsidR="00AD77B5">
        <w:rPr>
          <w:sz w:val="18"/>
          <w:szCs w:val="18"/>
        </w:rPr>
        <w:t>.</w:t>
      </w:r>
      <w:r w:rsidRPr="000325FE">
        <w:rPr>
          <w:sz w:val="18"/>
          <w:szCs w:val="18"/>
        </w:rPr>
        <w:t xml:space="preserve"> Обязательства Покупателя по оплате Продукции считаются испо</w:t>
      </w:r>
      <w:r w:rsidR="00F518FC">
        <w:rPr>
          <w:sz w:val="18"/>
          <w:szCs w:val="18"/>
        </w:rPr>
        <w:t xml:space="preserve">лненными с момента поступления </w:t>
      </w:r>
      <w:r w:rsidRPr="000325FE">
        <w:rPr>
          <w:sz w:val="18"/>
          <w:szCs w:val="18"/>
        </w:rPr>
        <w:t>денежных сре</w:t>
      </w:r>
      <w:proofErr w:type="gramStart"/>
      <w:r w:rsidRPr="000325FE">
        <w:rPr>
          <w:sz w:val="18"/>
          <w:szCs w:val="18"/>
        </w:rPr>
        <w:t>дств в п</w:t>
      </w:r>
      <w:proofErr w:type="gramEnd"/>
      <w:r w:rsidRPr="000325FE">
        <w:rPr>
          <w:sz w:val="18"/>
          <w:szCs w:val="18"/>
        </w:rPr>
        <w:t>олном объёме на расчётный счёт Поставщика. Если Покупатель не выполняет либо выполняет ненадлежащим образом обязательс</w:t>
      </w:r>
      <w:r w:rsidRPr="000325FE">
        <w:rPr>
          <w:sz w:val="18"/>
          <w:szCs w:val="18"/>
        </w:rPr>
        <w:t>т</w:t>
      </w:r>
      <w:r w:rsidRPr="000325FE">
        <w:rPr>
          <w:sz w:val="18"/>
          <w:szCs w:val="18"/>
        </w:rPr>
        <w:t>во по о</w:t>
      </w:r>
      <w:r w:rsidR="00F518FC">
        <w:rPr>
          <w:sz w:val="18"/>
          <w:szCs w:val="18"/>
        </w:rPr>
        <w:t>плате, Поставщик имеет право взыскать с Покупателя</w:t>
      </w:r>
      <w:r w:rsidRPr="000325FE">
        <w:rPr>
          <w:sz w:val="18"/>
          <w:szCs w:val="18"/>
        </w:rPr>
        <w:t xml:space="preserve">  исключительную неустойку (пени) в размере </w:t>
      </w:r>
      <w:r w:rsidR="00F518FC">
        <w:rPr>
          <w:sz w:val="18"/>
          <w:szCs w:val="18"/>
        </w:rPr>
        <w:t xml:space="preserve">0,1% </w:t>
      </w:r>
      <w:r w:rsidRPr="000325FE">
        <w:rPr>
          <w:sz w:val="18"/>
          <w:szCs w:val="18"/>
        </w:rPr>
        <w:t>от суммы неопл</w:t>
      </w:r>
      <w:r w:rsidRPr="000325FE">
        <w:rPr>
          <w:sz w:val="18"/>
          <w:szCs w:val="18"/>
        </w:rPr>
        <w:t>а</w:t>
      </w:r>
      <w:r w:rsidRPr="000325FE">
        <w:rPr>
          <w:sz w:val="18"/>
          <w:szCs w:val="18"/>
        </w:rPr>
        <w:t>ченной</w:t>
      </w:r>
      <w:r w:rsidR="00EB7E4B">
        <w:rPr>
          <w:sz w:val="18"/>
          <w:szCs w:val="18"/>
        </w:rPr>
        <w:t>, но поставленной</w:t>
      </w:r>
      <w:r w:rsidRPr="000325FE">
        <w:rPr>
          <w:sz w:val="18"/>
          <w:szCs w:val="18"/>
        </w:rPr>
        <w:t xml:space="preserve"> Пр</w:t>
      </w:r>
      <w:r w:rsidRPr="000325FE">
        <w:rPr>
          <w:sz w:val="18"/>
          <w:szCs w:val="18"/>
        </w:rPr>
        <w:t>о</w:t>
      </w:r>
      <w:r w:rsidRPr="000325FE">
        <w:rPr>
          <w:sz w:val="18"/>
          <w:szCs w:val="18"/>
        </w:rPr>
        <w:t>дук</w:t>
      </w:r>
      <w:r w:rsidR="00F518FC">
        <w:rPr>
          <w:sz w:val="18"/>
          <w:szCs w:val="18"/>
        </w:rPr>
        <w:t>ции за каждый день просрочки.</w:t>
      </w:r>
    </w:p>
    <w:p w:rsidR="00151C1C" w:rsidRDefault="00DF39E1" w:rsidP="00554081">
      <w:pPr>
        <w:ind w:firstLine="567"/>
        <w:jc w:val="both"/>
        <w:rPr>
          <w:sz w:val="18"/>
          <w:szCs w:val="18"/>
        </w:rPr>
      </w:pPr>
      <w:r w:rsidRPr="00BA624C">
        <w:rPr>
          <w:sz w:val="18"/>
          <w:szCs w:val="18"/>
        </w:rPr>
        <w:t>3.4</w:t>
      </w:r>
      <w:r w:rsidR="00AD77B5" w:rsidRPr="00BA624C">
        <w:rPr>
          <w:sz w:val="18"/>
          <w:szCs w:val="18"/>
        </w:rPr>
        <w:t>.</w:t>
      </w:r>
      <w:r w:rsidRPr="00BA624C">
        <w:rPr>
          <w:sz w:val="18"/>
          <w:szCs w:val="18"/>
        </w:rPr>
        <w:t xml:space="preserve"> Если условиями поставки определена частичная или полная предоплата за поставляемую Продукцию и Поставщик не отгрузил Продукцию в согласованный срок, он обязан вернуть Покупателю предварительно оплаченные денежные средства за соглас</w:t>
      </w:r>
      <w:r w:rsidRPr="00BA624C">
        <w:rPr>
          <w:sz w:val="18"/>
          <w:szCs w:val="18"/>
        </w:rPr>
        <w:t>о</w:t>
      </w:r>
      <w:r w:rsidRPr="00BA624C">
        <w:rPr>
          <w:sz w:val="18"/>
          <w:szCs w:val="18"/>
        </w:rPr>
        <w:t xml:space="preserve">ванную партию Продукции не позднее </w:t>
      </w:r>
      <w:r w:rsidR="00BA624C">
        <w:rPr>
          <w:sz w:val="18"/>
          <w:szCs w:val="18"/>
        </w:rPr>
        <w:t>5</w:t>
      </w:r>
      <w:r w:rsidRPr="00BA624C">
        <w:rPr>
          <w:sz w:val="18"/>
          <w:szCs w:val="18"/>
        </w:rPr>
        <w:t xml:space="preserve"> (</w:t>
      </w:r>
      <w:r w:rsidR="00BA624C">
        <w:rPr>
          <w:sz w:val="18"/>
          <w:szCs w:val="18"/>
        </w:rPr>
        <w:t>пяти</w:t>
      </w:r>
      <w:r w:rsidRPr="00BA624C">
        <w:rPr>
          <w:sz w:val="18"/>
          <w:szCs w:val="18"/>
        </w:rPr>
        <w:t xml:space="preserve">) банковских дней со дня </w:t>
      </w:r>
      <w:r w:rsidR="00BA624C" w:rsidRPr="00BA624C">
        <w:rPr>
          <w:sz w:val="18"/>
          <w:szCs w:val="18"/>
        </w:rPr>
        <w:t>получения Поставщиком оригинала соответствующего треб</w:t>
      </w:r>
      <w:r w:rsidR="00BA624C" w:rsidRPr="00BA624C">
        <w:rPr>
          <w:sz w:val="18"/>
          <w:szCs w:val="18"/>
        </w:rPr>
        <w:t>о</w:t>
      </w:r>
      <w:r w:rsidR="00BA624C" w:rsidRPr="00BA624C">
        <w:rPr>
          <w:sz w:val="18"/>
          <w:szCs w:val="18"/>
        </w:rPr>
        <w:t xml:space="preserve">вания Покупателя. </w:t>
      </w:r>
      <w:r w:rsidRPr="00BA624C">
        <w:rPr>
          <w:sz w:val="18"/>
          <w:szCs w:val="18"/>
        </w:rPr>
        <w:t>За указанный период проценты на сумму предварительно не начисляются.</w:t>
      </w:r>
      <w:r w:rsidR="00AD77B5" w:rsidRPr="00BA624C">
        <w:rPr>
          <w:sz w:val="18"/>
          <w:szCs w:val="18"/>
        </w:rPr>
        <w:t xml:space="preserve"> </w:t>
      </w:r>
    </w:p>
    <w:p w:rsidR="0046461A" w:rsidRPr="00151C1C" w:rsidRDefault="00AD77B5" w:rsidP="00554081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3.</w:t>
      </w:r>
      <w:r w:rsidR="000B5205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134729">
        <w:rPr>
          <w:sz w:val="18"/>
          <w:szCs w:val="18"/>
        </w:rPr>
        <w:t xml:space="preserve"> </w:t>
      </w:r>
      <w:r w:rsidR="00DF39E1" w:rsidRPr="002B0743">
        <w:rPr>
          <w:sz w:val="18"/>
          <w:szCs w:val="18"/>
        </w:rPr>
        <w:t>Если Поставщик допустил  нарушение сроков поставки Продукции при условии, что предварительно оплаченные денежные средства не возвращены, Покупатель имеет право взыскать с Поставщика исключительную неустойку (пени) в размере 0,1% от суммы не и</w:t>
      </w:r>
      <w:r w:rsidR="00DF39E1" w:rsidRPr="002B0743">
        <w:rPr>
          <w:sz w:val="18"/>
          <w:szCs w:val="18"/>
        </w:rPr>
        <w:t>с</w:t>
      </w:r>
      <w:r w:rsidR="00DF39E1" w:rsidRPr="002B0743">
        <w:rPr>
          <w:sz w:val="18"/>
          <w:szCs w:val="18"/>
        </w:rPr>
        <w:t>полненного в срок обязательства за каждый день просрочки.</w:t>
      </w:r>
    </w:p>
    <w:p w:rsidR="00DF39E1" w:rsidRDefault="00DF39E1" w:rsidP="00554081">
      <w:pPr>
        <w:tabs>
          <w:tab w:val="left" w:pos="0"/>
        </w:tabs>
        <w:suppressAutoHyphens/>
        <w:ind w:firstLine="567"/>
        <w:jc w:val="both"/>
        <w:rPr>
          <w:b/>
          <w:sz w:val="18"/>
          <w:szCs w:val="18"/>
        </w:rPr>
      </w:pPr>
    </w:p>
    <w:p w:rsidR="008E1ED0" w:rsidRDefault="008E1ED0" w:rsidP="00554081">
      <w:pPr>
        <w:tabs>
          <w:tab w:val="left" w:pos="0"/>
        </w:tabs>
        <w:suppressAutoHyphens/>
        <w:ind w:firstLine="567"/>
        <w:jc w:val="both"/>
        <w:rPr>
          <w:b/>
          <w:sz w:val="18"/>
          <w:szCs w:val="18"/>
        </w:rPr>
      </w:pPr>
    </w:p>
    <w:p w:rsidR="00DF39E1" w:rsidRPr="002B0743" w:rsidRDefault="00DF39E1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 w:rsidRPr="002B0743">
        <w:rPr>
          <w:b/>
          <w:sz w:val="18"/>
          <w:szCs w:val="18"/>
        </w:rPr>
        <w:t>4. Качество продукции, порядок приемки</w:t>
      </w:r>
    </w:p>
    <w:p w:rsidR="00DF39E1" w:rsidRPr="002B0743" w:rsidRDefault="00DF39E1" w:rsidP="00554081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4.1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Поставка Продукции может производиться отдельными партиями, путем выборки Продукции со склада Поставщика автомобильным транспортом</w:t>
      </w:r>
      <w:r w:rsidR="00460F0A">
        <w:rPr>
          <w:sz w:val="18"/>
          <w:szCs w:val="18"/>
        </w:rPr>
        <w:t xml:space="preserve"> (самовывоз)</w:t>
      </w:r>
      <w:r w:rsidRPr="002B0743">
        <w:rPr>
          <w:sz w:val="18"/>
          <w:szCs w:val="18"/>
        </w:rPr>
        <w:t>, либо иным способом по согласованию Сторон, что дополнительно отражается в Спецификации.</w:t>
      </w:r>
    </w:p>
    <w:p w:rsidR="00DF39E1" w:rsidRPr="002B0743" w:rsidRDefault="00DF39E1" w:rsidP="00554081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4.2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</w:t>
      </w:r>
      <w:r>
        <w:rPr>
          <w:sz w:val="18"/>
          <w:szCs w:val="18"/>
        </w:rPr>
        <w:t>Отгрузка продукции</w:t>
      </w:r>
      <w:r w:rsidRPr="002B0743">
        <w:rPr>
          <w:sz w:val="18"/>
          <w:szCs w:val="18"/>
        </w:rPr>
        <w:t xml:space="preserve"> производится при наличии у представителя Покупателя надлежаще</w:t>
      </w:r>
      <w:r w:rsidR="00460F0A">
        <w:rPr>
          <w:sz w:val="18"/>
          <w:szCs w:val="18"/>
        </w:rPr>
        <w:t xml:space="preserve"> оформленной</w:t>
      </w:r>
      <w:r w:rsidRPr="002B0743">
        <w:rPr>
          <w:sz w:val="18"/>
          <w:szCs w:val="18"/>
        </w:rPr>
        <w:t xml:space="preserve"> доверенности на получени</w:t>
      </w:r>
      <w:r w:rsidR="00460F0A">
        <w:rPr>
          <w:sz w:val="18"/>
          <w:szCs w:val="18"/>
        </w:rPr>
        <w:t>е</w:t>
      </w:r>
      <w:r w:rsidRPr="002B0743">
        <w:rPr>
          <w:sz w:val="18"/>
          <w:szCs w:val="18"/>
        </w:rPr>
        <w:t xml:space="preserve"> Продукции.</w:t>
      </w:r>
    </w:p>
    <w:p w:rsidR="00460F0A" w:rsidRDefault="00DF39E1" w:rsidP="00554081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4.3. Приемка Продукции по количеству должна производиться в соответствии с Инструкцией о порядке приемки продукции производственно-технического назначения и товаров народного потребления по количеству, утвержденной Постановлением Госарбитража СССР 15.06.1965 г. № П-6 (с актуальными изменениями).</w:t>
      </w:r>
      <w:r w:rsidR="00460F0A">
        <w:rPr>
          <w:sz w:val="18"/>
          <w:szCs w:val="18"/>
        </w:rPr>
        <w:t xml:space="preserve"> </w:t>
      </w:r>
    </w:p>
    <w:p w:rsidR="00DF39E1" w:rsidRPr="002B0743" w:rsidRDefault="00460F0A" w:rsidP="00554081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4.4. </w:t>
      </w:r>
      <w:r w:rsidR="00DF39E1" w:rsidRPr="002B0743">
        <w:rPr>
          <w:sz w:val="18"/>
          <w:szCs w:val="18"/>
        </w:rPr>
        <w:t>Приемка Продукции по качеству должна производиться в соответствии с Инструкцией о порядке приемки продукции производственно-технического назначения и товаров народного потребления по качеству, утвержденной Постановлением Госарбитража СССР 25.04.1966 г. № П-7 (с актуальными изменениями).</w:t>
      </w:r>
    </w:p>
    <w:p w:rsidR="00DF39E1" w:rsidRDefault="00DF39E1" w:rsidP="00554081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4.</w:t>
      </w:r>
      <w:r w:rsidR="00460F0A">
        <w:rPr>
          <w:sz w:val="18"/>
          <w:szCs w:val="18"/>
        </w:rPr>
        <w:t>5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В случае обнаружения расхождения между фактически поставленным количеств</w:t>
      </w:r>
      <w:r w:rsidR="00D7069D">
        <w:rPr>
          <w:sz w:val="18"/>
          <w:szCs w:val="18"/>
        </w:rPr>
        <w:t>ом Продукции или ассортиментом и</w:t>
      </w:r>
      <w:r w:rsidRPr="002B0743">
        <w:rPr>
          <w:sz w:val="18"/>
          <w:szCs w:val="18"/>
        </w:rPr>
        <w:t xml:space="preserve"> данными в сопроводительных документах, Покупатель в </w:t>
      </w:r>
      <w:r w:rsidR="00D54AE1">
        <w:rPr>
          <w:sz w:val="18"/>
          <w:szCs w:val="18"/>
        </w:rPr>
        <w:t>день</w:t>
      </w:r>
      <w:r w:rsidRPr="002B0743">
        <w:rPr>
          <w:sz w:val="18"/>
          <w:szCs w:val="18"/>
        </w:rPr>
        <w:t xml:space="preserve"> приемки должен передать Поставщику Акт об установленном расхо</w:t>
      </w:r>
      <w:r w:rsidR="00D54AE1">
        <w:rPr>
          <w:sz w:val="18"/>
          <w:szCs w:val="18"/>
        </w:rPr>
        <w:t>ждении по количеству</w:t>
      </w:r>
      <w:r w:rsidR="001675EC">
        <w:rPr>
          <w:sz w:val="18"/>
          <w:szCs w:val="18"/>
        </w:rPr>
        <w:t xml:space="preserve"> и </w:t>
      </w:r>
      <w:r w:rsidR="00DB334E">
        <w:rPr>
          <w:sz w:val="18"/>
          <w:szCs w:val="18"/>
        </w:rPr>
        <w:t>ассортименту</w:t>
      </w:r>
      <w:r w:rsidR="00D54AE1">
        <w:rPr>
          <w:sz w:val="18"/>
          <w:szCs w:val="18"/>
        </w:rPr>
        <w:t xml:space="preserve"> </w:t>
      </w:r>
      <w:r w:rsidRPr="002B0743">
        <w:rPr>
          <w:sz w:val="18"/>
          <w:szCs w:val="18"/>
        </w:rPr>
        <w:t>Продукции.</w:t>
      </w:r>
    </w:p>
    <w:p w:rsidR="00DF39E1" w:rsidRPr="002B0743" w:rsidRDefault="00DF39E1" w:rsidP="00554081">
      <w:pPr>
        <w:tabs>
          <w:tab w:val="left" w:pos="0"/>
        </w:tabs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 xml:space="preserve">При </w:t>
      </w:r>
      <w:r>
        <w:rPr>
          <w:sz w:val="18"/>
          <w:szCs w:val="18"/>
        </w:rPr>
        <w:t>отгрузке</w:t>
      </w:r>
      <w:r w:rsidRPr="002B0743">
        <w:rPr>
          <w:sz w:val="18"/>
          <w:szCs w:val="18"/>
        </w:rPr>
        <w:t xml:space="preserve"> </w:t>
      </w:r>
      <w:r w:rsidR="00460F0A">
        <w:rPr>
          <w:sz w:val="18"/>
          <w:szCs w:val="18"/>
        </w:rPr>
        <w:t xml:space="preserve">Продукции со склада Поставщика </w:t>
      </w:r>
      <w:r w:rsidRPr="002B0743">
        <w:rPr>
          <w:sz w:val="18"/>
          <w:szCs w:val="18"/>
        </w:rPr>
        <w:t xml:space="preserve">транспортом Покупателя </w:t>
      </w:r>
      <w:r w:rsidR="00460F0A" w:rsidRPr="002B0743">
        <w:rPr>
          <w:sz w:val="18"/>
          <w:szCs w:val="18"/>
        </w:rPr>
        <w:t>(самовывозе)</w:t>
      </w:r>
      <w:r w:rsidR="00460F0A">
        <w:rPr>
          <w:sz w:val="18"/>
          <w:szCs w:val="18"/>
        </w:rPr>
        <w:t xml:space="preserve">, </w:t>
      </w:r>
      <w:r w:rsidRPr="002B0743">
        <w:rPr>
          <w:sz w:val="18"/>
          <w:szCs w:val="18"/>
        </w:rPr>
        <w:t xml:space="preserve">претензии Покупателя об обнаружении расхождений по количеству мест в накладной не принимаются. </w:t>
      </w:r>
    </w:p>
    <w:p w:rsidR="00DF39E1" w:rsidRDefault="00460F0A" w:rsidP="00554081">
      <w:pPr>
        <w:tabs>
          <w:tab w:val="left" w:pos="0"/>
        </w:tabs>
        <w:suppressAutoHyphens/>
        <w:ind w:firstLine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>4.6</w:t>
      </w:r>
      <w:r w:rsidR="00AD77B5">
        <w:rPr>
          <w:sz w:val="18"/>
          <w:szCs w:val="18"/>
        </w:rPr>
        <w:t>.</w:t>
      </w:r>
      <w:r w:rsidR="00DF39E1" w:rsidRPr="002B0743">
        <w:rPr>
          <w:sz w:val="18"/>
          <w:szCs w:val="18"/>
        </w:rPr>
        <w:t xml:space="preserve"> В Случае обнаружения производственных недостатков П</w:t>
      </w:r>
      <w:r>
        <w:rPr>
          <w:sz w:val="18"/>
          <w:szCs w:val="18"/>
        </w:rPr>
        <w:t>родукции, Поставщик в течение</w:t>
      </w:r>
      <w:r w:rsidR="00DF39E1">
        <w:rPr>
          <w:sz w:val="18"/>
          <w:szCs w:val="18"/>
        </w:rPr>
        <w:t xml:space="preserve"> 15 (пятнадцати)</w:t>
      </w:r>
      <w:r w:rsidR="00DF39E1" w:rsidRPr="002B0743">
        <w:rPr>
          <w:sz w:val="18"/>
          <w:szCs w:val="18"/>
        </w:rPr>
        <w:t xml:space="preserve"> дней со дня получения Акта </w:t>
      </w:r>
      <w:r w:rsidR="00DF39E1">
        <w:rPr>
          <w:sz w:val="18"/>
          <w:szCs w:val="18"/>
        </w:rPr>
        <w:t>или в иной срок, согласованный С</w:t>
      </w:r>
      <w:r w:rsidR="00DF39E1" w:rsidRPr="002B0743">
        <w:rPr>
          <w:sz w:val="18"/>
          <w:szCs w:val="18"/>
        </w:rPr>
        <w:t xml:space="preserve">торонами, обязан рассмотреть обоснованность претензии и возможность </w:t>
      </w:r>
      <w:r w:rsidR="00DF39E1">
        <w:rPr>
          <w:sz w:val="18"/>
          <w:szCs w:val="18"/>
        </w:rPr>
        <w:t>замены</w:t>
      </w:r>
      <w:r w:rsidR="00DF39E1" w:rsidRPr="002B0743">
        <w:rPr>
          <w:sz w:val="18"/>
          <w:szCs w:val="18"/>
        </w:rPr>
        <w:t xml:space="preserve"> </w:t>
      </w:r>
      <w:r w:rsidR="00DF39E1">
        <w:rPr>
          <w:sz w:val="18"/>
          <w:szCs w:val="18"/>
        </w:rPr>
        <w:t>некачественной Продукции.</w:t>
      </w:r>
    </w:p>
    <w:p w:rsidR="00E64638" w:rsidRDefault="00E64638" w:rsidP="00554081">
      <w:pPr>
        <w:jc w:val="both"/>
        <w:rPr>
          <w:b/>
          <w:sz w:val="18"/>
          <w:szCs w:val="18"/>
        </w:rPr>
      </w:pPr>
    </w:p>
    <w:p w:rsidR="008E1ED0" w:rsidRDefault="008E1ED0" w:rsidP="00554081">
      <w:pPr>
        <w:jc w:val="both"/>
        <w:rPr>
          <w:b/>
          <w:sz w:val="18"/>
          <w:szCs w:val="18"/>
        </w:rPr>
      </w:pPr>
    </w:p>
    <w:p w:rsidR="00DF39E1" w:rsidRPr="00416455" w:rsidRDefault="00DF39E1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 w:rsidRPr="002B0743">
        <w:rPr>
          <w:b/>
          <w:sz w:val="18"/>
          <w:szCs w:val="18"/>
        </w:rPr>
        <w:t>5. Разрешение споров</w:t>
      </w:r>
    </w:p>
    <w:p w:rsidR="00894B5E" w:rsidRDefault="00894B5E" w:rsidP="00554081">
      <w:pPr>
        <w:suppressAutoHyphens/>
        <w:ind w:firstLine="567"/>
        <w:jc w:val="both"/>
        <w:rPr>
          <w:sz w:val="18"/>
          <w:szCs w:val="18"/>
        </w:rPr>
      </w:pPr>
      <w:r w:rsidRPr="000413A1">
        <w:rPr>
          <w:sz w:val="18"/>
          <w:szCs w:val="18"/>
        </w:rPr>
        <w:t>5.1.</w:t>
      </w:r>
      <w:r w:rsidRPr="000413A1">
        <w:rPr>
          <w:b/>
          <w:sz w:val="18"/>
          <w:szCs w:val="18"/>
        </w:rPr>
        <w:t xml:space="preserve"> </w:t>
      </w:r>
      <w:r w:rsidRPr="000413A1">
        <w:rPr>
          <w:sz w:val="18"/>
          <w:szCs w:val="18"/>
        </w:rPr>
        <w:t xml:space="preserve">Для разрешения споров в отношении требований по оплате, а также качества и/или количества поставленной Продукции, Стороны устанавливают обязательный претензионный порядок. 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5.2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Претензия должна содержать извещение о нарушении условий Договора, доказательства такого нарушения (путём приложения их к претензии), а также требования, которые, по мнению Стороны, направившей претензию, подлежат удовлетворению.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5.3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Претензия предъявляется в письменной форме (с приложением копий всех документов), подписывается уполномоченным лицом, заверяется печатью и отправляется заказным, ценным письмом либо передаётся непосредственно Поставщику. Поставщик, получивший претензию, обязан в течение </w:t>
      </w:r>
      <w:r>
        <w:rPr>
          <w:sz w:val="18"/>
          <w:szCs w:val="18"/>
        </w:rPr>
        <w:t>15 (пятнадцати)</w:t>
      </w:r>
      <w:r w:rsidRPr="002B0743">
        <w:rPr>
          <w:sz w:val="18"/>
          <w:szCs w:val="18"/>
        </w:rPr>
        <w:t xml:space="preserve">  рабочих дней с момента получения, мотивированным письмом сообщить результаты её рассмотрения.</w:t>
      </w:r>
    </w:p>
    <w:p w:rsidR="00E64638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5.4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При невозможности разрешения путём переговоров между Сторонами спор</w:t>
      </w:r>
      <w:r w:rsidR="00460F0A">
        <w:rPr>
          <w:sz w:val="18"/>
          <w:szCs w:val="18"/>
        </w:rPr>
        <w:t>ов и разногласий по настоящему Д</w:t>
      </w:r>
      <w:r w:rsidRPr="002B0743">
        <w:rPr>
          <w:sz w:val="18"/>
          <w:szCs w:val="18"/>
        </w:rPr>
        <w:t>оговору, они подлежат рассмотрению в Арбитражном суде по месту нахождения истца в порядке, определённом действующим процессуальным законодательством РФ.</w:t>
      </w:r>
    </w:p>
    <w:p w:rsidR="008E1ED0" w:rsidRPr="002B0743" w:rsidRDefault="008E1ED0" w:rsidP="00554081">
      <w:pPr>
        <w:suppressAutoHyphens/>
        <w:ind w:firstLine="567"/>
        <w:jc w:val="both"/>
        <w:rPr>
          <w:sz w:val="18"/>
          <w:szCs w:val="18"/>
        </w:rPr>
      </w:pPr>
    </w:p>
    <w:p w:rsidR="00DF39E1" w:rsidRPr="002B0743" w:rsidRDefault="00DF39E1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 w:rsidRPr="002B0743">
        <w:rPr>
          <w:b/>
          <w:sz w:val="18"/>
          <w:szCs w:val="18"/>
        </w:rPr>
        <w:t>6. Форс-мажор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 xml:space="preserve">6.1. </w:t>
      </w:r>
      <w:proofErr w:type="gramStart"/>
      <w:r w:rsidRPr="002B0743">
        <w:rPr>
          <w:sz w:val="18"/>
          <w:szCs w:val="18"/>
        </w:rPr>
        <w:t>Стороны освобождаются от ответственности за частичное или полное невыполн</w:t>
      </w:r>
      <w:r w:rsidR="00460F0A">
        <w:rPr>
          <w:sz w:val="18"/>
          <w:szCs w:val="18"/>
        </w:rPr>
        <w:t>ение обязательств по настоящему Д</w:t>
      </w:r>
      <w:r w:rsidRPr="002B0743">
        <w:rPr>
          <w:sz w:val="18"/>
          <w:szCs w:val="18"/>
        </w:rPr>
        <w:t xml:space="preserve">оговору, если это невыполнение является следствием действия обстоятельств непреодолимой силы, возникших после заключения настоящего </w:t>
      </w:r>
      <w:r w:rsidR="00460F0A">
        <w:rPr>
          <w:sz w:val="18"/>
          <w:szCs w:val="18"/>
        </w:rPr>
        <w:t>Д</w:t>
      </w:r>
      <w:r w:rsidRPr="002B0743">
        <w:rPr>
          <w:sz w:val="18"/>
          <w:szCs w:val="18"/>
        </w:rPr>
        <w:t>оговора, как-то: наводнения, пожара, землетрясения и других стихийных бедствий, войны и военных действий, а также издания федеральными органами государственной власти актов, ограничивающих исполнение обязательств по настоящему Договору.</w:t>
      </w:r>
      <w:proofErr w:type="gramEnd"/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6.2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В этом случае срок выполнения обязанностей продлевается на время действия данных обстоятельств. Сторона</w:t>
      </w:r>
      <w:r w:rsidR="00460F0A">
        <w:rPr>
          <w:sz w:val="18"/>
          <w:szCs w:val="18"/>
        </w:rPr>
        <w:t>,</w:t>
      </w:r>
      <w:r w:rsidRPr="002B0743">
        <w:rPr>
          <w:sz w:val="18"/>
          <w:szCs w:val="18"/>
        </w:rPr>
        <w:t xml:space="preserve"> подвергшаяся их действию, обязана известить другую сторону в течение </w:t>
      </w:r>
      <w:r w:rsidR="00460F0A">
        <w:rPr>
          <w:sz w:val="18"/>
          <w:szCs w:val="18"/>
        </w:rPr>
        <w:t>10 (</w:t>
      </w:r>
      <w:r w:rsidRPr="002B0743">
        <w:rPr>
          <w:sz w:val="18"/>
          <w:szCs w:val="18"/>
        </w:rPr>
        <w:t>десяти</w:t>
      </w:r>
      <w:r w:rsidR="00460F0A">
        <w:rPr>
          <w:sz w:val="18"/>
          <w:szCs w:val="18"/>
        </w:rPr>
        <w:t>)</w:t>
      </w:r>
      <w:r w:rsidRPr="002B0743">
        <w:rPr>
          <w:sz w:val="18"/>
          <w:szCs w:val="18"/>
        </w:rPr>
        <w:t xml:space="preserve"> дней с момента наступления возможности уведомления.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6.3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Факты, изложенные в уведомлении (о наличии и продолжительности действия обстоятельств непреодолимой силы)</w:t>
      </w:r>
      <w:r w:rsidR="00460F0A">
        <w:rPr>
          <w:sz w:val="18"/>
          <w:szCs w:val="18"/>
        </w:rPr>
        <w:t>,</w:t>
      </w:r>
      <w:r w:rsidRPr="002B0743">
        <w:rPr>
          <w:sz w:val="18"/>
          <w:szCs w:val="18"/>
        </w:rPr>
        <w:t xml:space="preserve"> должны быть подтверждены Торгово-Промышленной Палатой или иным компетентным </w:t>
      </w:r>
      <w:r w:rsidR="00460F0A">
        <w:rPr>
          <w:sz w:val="18"/>
          <w:szCs w:val="18"/>
        </w:rPr>
        <w:t>органом. Не</w:t>
      </w:r>
      <w:r w:rsidRPr="002B0743">
        <w:rPr>
          <w:sz w:val="18"/>
          <w:szCs w:val="18"/>
        </w:rPr>
        <w:t>уведомление или несвоевременное уведомление лишает стороны права ссылаться на любое обстоятельство как основание, освобождающее от ответственности за невыполне</w:t>
      </w:r>
      <w:r w:rsidR="00E64638">
        <w:rPr>
          <w:sz w:val="18"/>
          <w:szCs w:val="18"/>
        </w:rPr>
        <w:t>ние обязательств по настоящему Д</w:t>
      </w:r>
      <w:r w:rsidRPr="002B0743">
        <w:rPr>
          <w:sz w:val="18"/>
          <w:szCs w:val="18"/>
        </w:rPr>
        <w:t>оговору.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6.4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Если вследствие обстоятельств непреодолим</w:t>
      </w:r>
      <w:r w:rsidR="00E64638">
        <w:rPr>
          <w:sz w:val="18"/>
          <w:szCs w:val="18"/>
        </w:rPr>
        <w:t>ой силы просрочка в выполнении Д</w:t>
      </w:r>
      <w:r w:rsidRPr="002B0743">
        <w:rPr>
          <w:sz w:val="18"/>
          <w:szCs w:val="18"/>
        </w:rPr>
        <w:t>огово</w:t>
      </w:r>
      <w:r w:rsidR="00E64638">
        <w:rPr>
          <w:sz w:val="18"/>
          <w:szCs w:val="18"/>
        </w:rPr>
        <w:t>ра составит шесть месяцев, обе С</w:t>
      </w:r>
      <w:r w:rsidRPr="002B0743">
        <w:rPr>
          <w:sz w:val="18"/>
          <w:szCs w:val="18"/>
        </w:rPr>
        <w:t xml:space="preserve">тороны вправе отказаться от </w:t>
      </w:r>
      <w:r w:rsidR="00E64638">
        <w:rPr>
          <w:sz w:val="18"/>
          <w:szCs w:val="18"/>
        </w:rPr>
        <w:t>исполнения неисполненной части Д</w:t>
      </w:r>
      <w:r w:rsidRPr="002B0743">
        <w:rPr>
          <w:sz w:val="18"/>
          <w:szCs w:val="18"/>
        </w:rPr>
        <w:t>оговора.</w:t>
      </w:r>
    </w:p>
    <w:p w:rsidR="00E64638" w:rsidRDefault="00E64638" w:rsidP="00554081">
      <w:pPr>
        <w:suppressAutoHyphens/>
        <w:ind w:firstLine="567"/>
        <w:jc w:val="both"/>
        <w:rPr>
          <w:b/>
          <w:sz w:val="18"/>
          <w:szCs w:val="18"/>
        </w:rPr>
      </w:pPr>
    </w:p>
    <w:p w:rsidR="008E1ED0" w:rsidRDefault="008E1ED0" w:rsidP="00554081">
      <w:pPr>
        <w:suppressAutoHyphens/>
        <w:ind w:firstLine="567"/>
        <w:jc w:val="both"/>
        <w:rPr>
          <w:b/>
          <w:sz w:val="18"/>
          <w:szCs w:val="18"/>
        </w:rPr>
      </w:pPr>
    </w:p>
    <w:p w:rsidR="00DF39E1" w:rsidRPr="002B0743" w:rsidRDefault="00DF39E1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 w:rsidRPr="002B0743">
        <w:rPr>
          <w:b/>
          <w:sz w:val="18"/>
          <w:szCs w:val="18"/>
        </w:rPr>
        <w:t>7. Расторжение Договора. Заключительные положения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7.1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Настоящий договор вступает в силу с момента его подписания Сторонами</w:t>
      </w:r>
      <w:r w:rsidR="006A4107">
        <w:rPr>
          <w:sz w:val="18"/>
          <w:szCs w:val="18"/>
        </w:rPr>
        <w:t xml:space="preserve"> и действует п</w:t>
      </w:r>
      <w:r w:rsidR="00C60034">
        <w:rPr>
          <w:sz w:val="18"/>
          <w:szCs w:val="18"/>
        </w:rPr>
        <w:t>о  31 декабря 201</w:t>
      </w:r>
      <w:r w:rsidR="008E6934">
        <w:rPr>
          <w:sz w:val="18"/>
          <w:szCs w:val="18"/>
        </w:rPr>
        <w:t>8</w:t>
      </w:r>
      <w:r w:rsidRPr="002B0743">
        <w:rPr>
          <w:sz w:val="18"/>
          <w:szCs w:val="18"/>
        </w:rPr>
        <w:t> г., а в части взаиморасчёт</w:t>
      </w:r>
      <w:r w:rsidR="00554081">
        <w:rPr>
          <w:sz w:val="18"/>
          <w:szCs w:val="18"/>
        </w:rPr>
        <w:t>ов – д</w:t>
      </w:r>
      <w:r w:rsidRPr="002B0743">
        <w:rPr>
          <w:sz w:val="18"/>
          <w:szCs w:val="18"/>
        </w:rPr>
        <w:t>о полного их завершения. Окончание срока действия договора не освобождает Стороны от ответственности за его нарушение. Если ни одна из Сторон в письменной форме не заявит о расторжении Договора за 30 календарных дней до окончан</w:t>
      </w:r>
      <w:r w:rsidR="00E64638">
        <w:rPr>
          <w:sz w:val="18"/>
          <w:szCs w:val="18"/>
        </w:rPr>
        <w:t xml:space="preserve">ия срока </w:t>
      </w:r>
      <w:r w:rsidR="00416455">
        <w:rPr>
          <w:sz w:val="18"/>
          <w:szCs w:val="18"/>
        </w:rPr>
        <w:t xml:space="preserve">его </w:t>
      </w:r>
      <w:r w:rsidR="00E64638">
        <w:rPr>
          <w:sz w:val="18"/>
          <w:szCs w:val="18"/>
        </w:rPr>
        <w:t>действия, то Д</w:t>
      </w:r>
      <w:r w:rsidRPr="002B0743">
        <w:rPr>
          <w:sz w:val="18"/>
          <w:szCs w:val="18"/>
        </w:rPr>
        <w:t>оговор считается продленным на каждый последующий календарный год, на тех же условиях.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7.2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Настоящий Договор может быть изменён и</w:t>
      </w:r>
      <w:r w:rsidR="00E64638">
        <w:rPr>
          <w:sz w:val="18"/>
          <w:szCs w:val="18"/>
        </w:rPr>
        <w:t>ли</w:t>
      </w:r>
      <w:r w:rsidRPr="002B0743">
        <w:rPr>
          <w:sz w:val="18"/>
          <w:szCs w:val="18"/>
        </w:rPr>
        <w:t xml:space="preserve"> расторгнут по взаимному соглашению Сторон, которое оформляется в письменной форме, подписывается уполномоченными лицами с приложением оттисков печатей Сторон.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7.3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Документы, переданные по каналам факсимильной/электронной связи, имеют полную юридическую и доказатель</w:t>
      </w:r>
      <w:r w:rsidR="00E64638">
        <w:rPr>
          <w:sz w:val="18"/>
          <w:szCs w:val="18"/>
        </w:rPr>
        <w:t>ную</w:t>
      </w:r>
      <w:r w:rsidRPr="002B0743">
        <w:rPr>
          <w:sz w:val="18"/>
          <w:szCs w:val="18"/>
        </w:rPr>
        <w:t xml:space="preserve"> силу. Последующий обмен подлинниками документов обязателен. Сторона, получившая два подписанных (заверенных) экземпляра документов, обязуется не позднее одного дня с момента получения, подписать (заверить) и выслать документы в адрес контрагента.</w:t>
      </w:r>
    </w:p>
    <w:p w:rsidR="00DF39E1" w:rsidRPr="002B0743" w:rsidRDefault="00DF39E1" w:rsidP="0055408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2B0743">
        <w:rPr>
          <w:sz w:val="18"/>
          <w:szCs w:val="18"/>
        </w:rPr>
        <w:t>7.4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При подписании настоящего Договора </w:t>
      </w:r>
      <w:r w:rsidR="006A4107">
        <w:rPr>
          <w:sz w:val="18"/>
          <w:szCs w:val="18"/>
        </w:rPr>
        <w:t>Ст</w:t>
      </w:r>
      <w:r w:rsidR="006A4107" w:rsidRPr="006A4107">
        <w:rPr>
          <w:sz w:val="18"/>
          <w:szCs w:val="18"/>
        </w:rPr>
        <w:t>ороны</w:t>
      </w:r>
      <w:r w:rsidR="006A4107">
        <w:rPr>
          <w:sz w:val="18"/>
          <w:szCs w:val="18"/>
        </w:rPr>
        <w:t xml:space="preserve"> обязую</w:t>
      </w:r>
      <w:r w:rsidRPr="002B0743">
        <w:rPr>
          <w:sz w:val="18"/>
          <w:szCs w:val="18"/>
        </w:rPr>
        <w:t xml:space="preserve">тся предоставить </w:t>
      </w:r>
      <w:r w:rsidR="006A4107">
        <w:rPr>
          <w:sz w:val="18"/>
          <w:szCs w:val="18"/>
        </w:rPr>
        <w:t>друг другу</w:t>
      </w:r>
      <w:r w:rsidRPr="002B0743">
        <w:rPr>
          <w:sz w:val="18"/>
          <w:szCs w:val="18"/>
        </w:rPr>
        <w:t xml:space="preserve"> копии следующих заверенных надл</w:t>
      </w:r>
      <w:r w:rsidRPr="002B0743">
        <w:rPr>
          <w:sz w:val="18"/>
          <w:szCs w:val="18"/>
        </w:rPr>
        <w:t>е</w:t>
      </w:r>
      <w:r w:rsidRPr="002B0743">
        <w:rPr>
          <w:sz w:val="18"/>
          <w:szCs w:val="18"/>
        </w:rPr>
        <w:t>жащим образом учредительных документов:</w:t>
      </w:r>
      <w:r w:rsidRPr="002B0743">
        <w:rPr>
          <w:rFonts w:ascii="Arial" w:hAnsi="Arial" w:cs="Arial"/>
          <w:sz w:val="18"/>
          <w:szCs w:val="18"/>
        </w:rPr>
        <w:t xml:space="preserve"> </w:t>
      </w:r>
    </w:p>
    <w:p w:rsidR="00DF39E1" w:rsidRPr="002B0743" w:rsidRDefault="00DF39E1" w:rsidP="00554081">
      <w:pPr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- Свидетельство о постановке на учёт юридического лица в налоговом органе;</w:t>
      </w:r>
    </w:p>
    <w:p w:rsidR="00DF39E1" w:rsidRPr="002B0743" w:rsidRDefault="00DF39E1" w:rsidP="00554081">
      <w:pPr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- Свидетельство о государственной регистрации юридического лица;</w:t>
      </w:r>
    </w:p>
    <w:p w:rsidR="00DF39E1" w:rsidRPr="002B0743" w:rsidRDefault="00DF39E1" w:rsidP="00554081">
      <w:pPr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- Свидетельство о внесении записи в ЕГРЮЛ, о внесении изменений в записи ЕГРЮЛ (если имеются);</w:t>
      </w:r>
    </w:p>
    <w:p w:rsidR="00DF39E1" w:rsidRPr="002B0743" w:rsidRDefault="00DF39E1" w:rsidP="00554081">
      <w:pPr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- Устав в действующей редакции (1, 2, 3 страница, страница, где указывается срок и полномочия директора, последняя страница, изменения к Уст</w:t>
      </w:r>
      <w:r w:rsidRPr="002B0743">
        <w:rPr>
          <w:sz w:val="18"/>
          <w:szCs w:val="18"/>
        </w:rPr>
        <w:t>а</w:t>
      </w:r>
      <w:r w:rsidRPr="002B0743">
        <w:rPr>
          <w:sz w:val="18"/>
          <w:szCs w:val="18"/>
        </w:rPr>
        <w:t>ву – если имеются);</w:t>
      </w:r>
    </w:p>
    <w:p w:rsidR="00DF39E1" w:rsidRPr="002B0743" w:rsidRDefault="00DF39E1" w:rsidP="00554081">
      <w:pPr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- Протокол (решение) о назначении директора;</w:t>
      </w:r>
    </w:p>
    <w:p w:rsidR="00DF39E1" w:rsidRPr="002B0743" w:rsidRDefault="00DF39E1" w:rsidP="00554081">
      <w:pPr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lastRenderedPageBreak/>
        <w:t>- Документ, подтверждающий полномочия лица, имеющего право заключать договор (доверенность) – если договор подпис</w:t>
      </w:r>
      <w:r w:rsidRPr="002B0743">
        <w:rPr>
          <w:sz w:val="18"/>
          <w:szCs w:val="18"/>
        </w:rPr>
        <w:t>ы</w:t>
      </w:r>
      <w:r w:rsidRPr="002B0743">
        <w:rPr>
          <w:sz w:val="18"/>
          <w:szCs w:val="18"/>
        </w:rPr>
        <w:t>вает не директор предприятия.</w:t>
      </w:r>
    </w:p>
    <w:p w:rsidR="00DF39E1" w:rsidRPr="002B0743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7.5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Во всём, что не предусмотрено Настоящим Договором, Стороны руководствуются действующим законодательством РФ.</w:t>
      </w:r>
    </w:p>
    <w:p w:rsidR="00917769" w:rsidRDefault="00DF39E1" w:rsidP="00554081">
      <w:pPr>
        <w:suppressAutoHyphens/>
        <w:ind w:firstLine="567"/>
        <w:jc w:val="both"/>
        <w:rPr>
          <w:sz w:val="18"/>
          <w:szCs w:val="18"/>
        </w:rPr>
      </w:pPr>
      <w:r w:rsidRPr="002B0743">
        <w:rPr>
          <w:sz w:val="18"/>
          <w:szCs w:val="18"/>
        </w:rPr>
        <w:t>7.6</w:t>
      </w:r>
      <w:r w:rsidR="00AD77B5">
        <w:rPr>
          <w:sz w:val="18"/>
          <w:szCs w:val="18"/>
        </w:rPr>
        <w:t>.</w:t>
      </w:r>
      <w:r w:rsidRPr="002B0743">
        <w:rPr>
          <w:sz w:val="18"/>
          <w:szCs w:val="18"/>
        </w:rPr>
        <w:t xml:space="preserve"> Настоящий Договор составлен на русском языке, в 2 (</w:t>
      </w:r>
      <w:r w:rsidR="00E64638">
        <w:rPr>
          <w:sz w:val="18"/>
          <w:szCs w:val="18"/>
        </w:rPr>
        <w:t>Д</w:t>
      </w:r>
      <w:r w:rsidRPr="002B0743">
        <w:rPr>
          <w:sz w:val="18"/>
          <w:szCs w:val="18"/>
        </w:rPr>
        <w:t xml:space="preserve">вух) экземплярах, имеющих одинаковую юридическую силу, по одному для каждой из Сторон. </w:t>
      </w:r>
    </w:p>
    <w:p w:rsidR="00DF39E1" w:rsidRDefault="00917769" w:rsidP="00554081">
      <w:pPr>
        <w:suppressAutoHyphens/>
        <w:ind w:firstLine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>7.7</w:t>
      </w:r>
      <w:r w:rsidR="00AD77B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="00E64638">
        <w:rPr>
          <w:sz w:val="18"/>
          <w:szCs w:val="18"/>
        </w:rPr>
        <w:t>По соглашению С</w:t>
      </w:r>
      <w:r w:rsidRPr="00E64638">
        <w:rPr>
          <w:sz w:val="18"/>
          <w:szCs w:val="18"/>
        </w:rPr>
        <w:t>торон условие о законных процентах по ст.</w:t>
      </w:r>
      <w:r w:rsidR="00E64638">
        <w:rPr>
          <w:sz w:val="18"/>
          <w:szCs w:val="18"/>
        </w:rPr>
        <w:t xml:space="preserve"> 317.1 ГК РФ к правоотношениям С</w:t>
      </w:r>
      <w:r w:rsidRPr="00E64638">
        <w:rPr>
          <w:sz w:val="18"/>
          <w:szCs w:val="18"/>
        </w:rPr>
        <w:t>торон не применяется, проценты не начисляются.</w:t>
      </w:r>
      <w:r w:rsidR="00DF39E1" w:rsidRPr="002B0743">
        <w:rPr>
          <w:sz w:val="18"/>
          <w:szCs w:val="18"/>
        </w:rPr>
        <w:t xml:space="preserve">                  </w:t>
      </w:r>
    </w:p>
    <w:p w:rsidR="00E64638" w:rsidRPr="002B0743" w:rsidRDefault="00E64638" w:rsidP="00554081">
      <w:pPr>
        <w:suppressAutoHyphens/>
        <w:ind w:firstLine="567"/>
        <w:jc w:val="both"/>
        <w:rPr>
          <w:b/>
          <w:sz w:val="18"/>
          <w:szCs w:val="18"/>
        </w:rPr>
      </w:pPr>
    </w:p>
    <w:p w:rsidR="008E1ED0" w:rsidRDefault="008E1ED0" w:rsidP="00554081">
      <w:pPr>
        <w:suppressAutoHyphens/>
        <w:ind w:firstLine="567"/>
        <w:jc w:val="both"/>
        <w:rPr>
          <w:b/>
          <w:sz w:val="18"/>
          <w:szCs w:val="18"/>
        </w:rPr>
      </w:pPr>
    </w:p>
    <w:p w:rsidR="00DF39E1" w:rsidRPr="002B0743" w:rsidRDefault="00DF39E1" w:rsidP="00416455">
      <w:pPr>
        <w:tabs>
          <w:tab w:val="left" w:pos="709"/>
        </w:tabs>
        <w:suppressAutoHyphens/>
        <w:ind w:firstLine="567"/>
        <w:jc w:val="center"/>
        <w:rPr>
          <w:b/>
          <w:sz w:val="18"/>
          <w:szCs w:val="18"/>
        </w:rPr>
      </w:pPr>
      <w:r w:rsidRPr="002B0743">
        <w:rPr>
          <w:b/>
          <w:sz w:val="18"/>
          <w:szCs w:val="18"/>
        </w:rPr>
        <w:t>8. Реквизиты и подписи сторон</w:t>
      </w:r>
    </w:p>
    <w:p w:rsidR="00001519" w:rsidRPr="00001519" w:rsidRDefault="00001519" w:rsidP="00554081">
      <w:pPr>
        <w:suppressAutoHyphens/>
        <w:ind w:firstLine="567"/>
        <w:jc w:val="both"/>
        <w:rPr>
          <w:b/>
          <w:sz w:val="18"/>
          <w:szCs w:val="18"/>
        </w:rPr>
      </w:pPr>
    </w:p>
    <w:p w:rsidR="000977FF" w:rsidRPr="001E1029" w:rsidRDefault="000977FF" w:rsidP="00554081">
      <w:pPr>
        <w:suppressAutoHyphens/>
        <w:ind w:firstLine="720"/>
        <w:jc w:val="both"/>
        <w:rPr>
          <w:sz w:val="18"/>
          <w:szCs w:val="18"/>
        </w:rPr>
      </w:pPr>
      <w:r w:rsidRPr="001E1029">
        <w:rPr>
          <w:sz w:val="18"/>
          <w:szCs w:val="18"/>
        </w:rPr>
        <w:t>По</w:t>
      </w:r>
      <w:r w:rsidR="00FB1B2C">
        <w:rPr>
          <w:sz w:val="18"/>
          <w:szCs w:val="18"/>
        </w:rPr>
        <w:t>ставщик</w:t>
      </w:r>
      <w:r w:rsidR="008B2E45">
        <w:rPr>
          <w:sz w:val="18"/>
          <w:szCs w:val="18"/>
        </w:rPr>
        <w:tab/>
      </w:r>
      <w:r w:rsidR="008B2E45">
        <w:rPr>
          <w:sz w:val="18"/>
          <w:szCs w:val="18"/>
        </w:rPr>
        <w:tab/>
      </w:r>
      <w:r w:rsidR="008B2E45">
        <w:rPr>
          <w:sz w:val="18"/>
          <w:szCs w:val="18"/>
        </w:rPr>
        <w:tab/>
      </w:r>
      <w:r w:rsidR="008B2E45">
        <w:rPr>
          <w:sz w:val="18"/>
          <w:szCs w:val="18"/>
        </w:rPr>
        <w:tab/>
      </w:r>
      <w:r w:rsidR="008B2E45">
        <w:rPr>
          <w:sz w:val="18"/>
          <w:szCs w:val="18"/>
        </w:rPr>
        <w:tab/>
      </w:r>
      <w:r w:rsidR="008B2E45">
        <w:rPr>
          <w:sz w:val="18"/>
          <w:szCs w:val="18"/>
        </w:rPr>
        <w:tab/>
      </w:r>
      <w:r w:rsidR="00FB1B2C" w:rsidRPr="001E1029">
        <w:rPr>
          <w:sz w:val="18"/>
          <w:szCs w:val="18"/>
        </w:rPr>
        <w:t>По</w:t>
      </w:r>
      <w:r w:rsidR="00FB1B2C">
        <w:rPr>
          <w:sz w:val="18"/>
          <w:szCs w:val="18"/>
        </w:rPr>
        <w:t>купатель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2"/>
        <w:gridCol w:w="5104"/>
      </w:tblGrid>
      <w:tr w:rsidR="00522365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bottom w:val="nil"/>
            </w:tcBorders>
          </w:tcPr>
          <w:p w:rsidR="00522365" w:rsidRPr="001E1029" w:rsidRDefault="00522365" w:rsidP="00554081">
            <w:pPr>
              <w:suppressAutoHyphens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ООО «</w:t>
            </w:r>
            <w:proofErr w:type="spellStart"/>
            <w:r>
              <w:rPr>
                <w:b/>
                <w:sz w:val="18"/>
                <w:szCs w:val="18"/>
              </w:rPr>
              <w:t>Процион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104" w:type="dxa"/>
            <w:tcBorders>
              <w:bottom w:val="nil"/>
            </w:tcBorders>
          </w:tcPr>
          <w:p w:rsidR="00522365" w:rsidRPr="00596944" w:rsidRDefault="00881E58" w:rsidP="00554081">
            <w:pPr>
              <w:jc w:val="both"/>
            </w:pPr>
            <w:r>
              <w:rPr>
                <w:b/>
                <w:sz w:val="18"/>
                <w:szCs w:val="18"/>
              </w:rPr>
              <w:t>ООО «______________________</w:t>
            </w:r>
            <w:r w:rsidR="004D0934" w:rsidRPr="00AC07B2">
              <w:rPr>
                <w:b/>
                <w:sz w:val="18"/>
                <w:szCs w:val="18"/>
              </w:rPr>
              <w:t>»</w:t>
            </w:r>
          </w:p>
        </w:tc>
      </w:tr>
      <w:tr w:rsidR="00522365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bottom w:val="nil"/>
            </w:tcBorders>
          </w:tcPr>
          <w:p w:rsidR="00522365" w:rsidRPr="001E1029" w:rsidRDefault="00522365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1E1029">
              <w:rPr>
                <w:sz w:val="18"/>
                <w:szCs w:val="18"/>
              </w:rPr>
              <w:t>Юр.</w:t>
            </w:r>
            <w:r>
              <w:rPr>
                <w:sz w:val="18"/>
                <w:szCs w:val="18"/>
              </w:rPr>
              <w:t xml:space="preserve"> </w:t>
            </w:r>
            <w:r w:rsidRPr="001E1029">
              <w:rPr>
                <w:sz w:val="18"/>
                <w:szCs w:val="18"/>
              </w:rPr>
              <w:t xml:space="preserve">адрес: </w:t>
            </w:r>
            <w:r w:rsidR="001915FB">
              <w:rPr>
                <w:sz w:val="18"/>
                <w:szCs w:val="18"/>
              </w:rPr>
              <w:t>614066</w:t>
            </w:r>
            <w:r>
              <w:rPr>
                <w:sz w:val="18"/>
                <w:szCs w:val="18"/>
              </w:rPr>
              <w:t>, г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 xml:space="preserve">ермь, ул. </w:t>
            </w:r>
            <w:r w:rsidR="001915FB">
              <w:rPr>
                <w:sz w:val="18"/>
                <w:szCs w:val="18"/>
              </w:rPr>
              <w:t>Стахановская 45, 5-й этаж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22365" w:rsidRPr="009F4950" w:rsidRDefault="00522365" w:rsidP="00881E58">
            <w:pPr>
              <w:suppressAutoHyphens/>
              <w:jc w:val="both"/>
              <w:rPr>
                <w:sz w:val="18"/>
                <w:szCs w:val="18"/>
              </w:rPr>
            </w:pPr>
            <w:r w:rsidRPr="009F4950">
              <w:rPr>
                <w:sz w:val="18"/>
                <w:szCs w:val="18"/>
              </w:rPr>
              <w:t xml:space="preserve">Юр. адрес: </w:t>
            </w:r>
          </w:p>
        </w:tc>
      </w:tr>
      <w:tr w:rsidR="00522365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bottom w:val="nil"/>
            </w:tcBorders>
          </w:tcPr>
          <w:p w:rsidR="00522365" w:rsidRPr="001E1029" w:rsidRDefault="00522365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1E1029">
              <w:rPr>
                <w:sz w:val="18"/>
                <w:szCs w:val="18"/>
              </w:rPr>
              <w:t>Факт.</w:t>
            </w:r>
            <w:r>
              <w:rPr>
                <w:sz w:val="18"/>
                <w:szCs w:val="18"/>
              </w:rPr>
              <w:t xml:space="preserve"> </w:t>
            </w:r>
            <w:r w:rsidRPr="001E1029">
              <w:rPr>
                <w:sz w:val="18"/>
                <w:szCs w:val="18"/>
              </w:rPr>
              <w:t xml:space="preserve">адрес: </w:t>
            </w:r>
            <w:r w:rsidR="00CE62CB">
              <w:rPr>
                <w:sz w:val="18"/>
                <w:szCs w:val="18"/>
              </w:rPr>
              <w:t>614066, г</w:t>
            </w:r>
            <w:proofErr w:type="gramStart"/>
            <w:r w:rsidR="00CE62CB">
              <w:rPr>
                <w:sz w:val="18"/>
                <w:szCs w:val="18"/>
              </w:rPr>
              <w:t>.П</w:t>
            </w:r>
            <w:proofErr w:type="gramEnd"/>
            <w:r w:rsidR="00CE62CB">
              <w:rPr>
                <w:sz w:val="18"/>
                <w:szCs w:val="18"/>
              </w:rPr>
              <w:t>ермь, ул. Стахановская 45, 5-й этаж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522365" w:rsidRPr="009F4950" w:rsidRDefault="00522365" w:rsidP="00881E58">
            <w:pPr>
              <w:suppressAutoHyphens/>
              <w:jc w:val="both"/>
              <w:rPr>
                <w:sz w:val="18"/>
                <w:szCs w:val="18"/>
              </w:rPr>
            </w:pPr>
            <w:r w:rsidRPr="009F4950">
              <w:rPr>
                <w:sz w:val="18"/>
                <w:szCs w:val="18"/>
              </w:rPr>
              <w:t>Факт</w:t>
            </w:r>
            <w:proofErr w:type="gramStart"/>
            <w:r w:rsidRPr="009F4950">
              <w:rPr>
                <w:sz w:val="18"/>
                <w:szCs w:val="18"/>
              </w:rPr>
              <w:t>.</w:t>
            </w:r>
            <w:proofErr w:type="gramEnd"/>
            <w:r w:rsidRPr="009F4950">
              <w:rPr>
                <w:sz w:val="18"/>
                <w:szCs w:val="18"/>
              </w:rPr>
              <w:t xml:space="preserve"> </w:t>
            </w:r>
            <w:proofErr w:type="gramStart"/>
            <w:r w:rsidRPr="009F4950">
              <w:rPr>
                <w:sz w:val="18"/>
                <w:szCs w:val="18"/>
              </w:rPr>
              <w:t>а</w:t>
            </w:r>
            <w:proofErr w:type="gramEnd"/>
            <w:r w:rsidRPr="009F4950">
              <w:rPr>
                <w:sz w:val="18"/>
                <w:szCs w:val="18"/>
              </w:rPr>
              <w:t xml:space="preserve">дрес: </w:t>
            </w:r>
          </w:p>
        </w:tc>
      </w:tr>
      <w:tr w:rsidR="006A4107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bottom w:val="nil"/>
            </w:tcBorders>
          </w:tcPr>
          <w:p w:rsidR="006A4107" w:rsidRPr="001E1029" w:rsidRDefault="006A4107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1E1029">
              <w:rPr>
                <w:sz w:val="18"/>
                <w:szCs w:val="18"/>
              </w:rPr>
              <w:t>ИНН</w:t>
            </w:r>
            <w:r>
              <w:rPr>
                <w:sz w:val="18"/>
                <w:szCs w:val="18"/>
              </w:rPr>
              <w:t>/КПП</w:t>
            </w:r>
            <w:r w:rsidRPr="001E102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5902824982 / 590501001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6A4107" w:rsidRPr="00522365" w:rsidRDefault="006A4107" w:rsidP="00881E58">
            <w:pPr>
              <w:suppressAutoHyphens/>
              <w:jc w:val="both"/>
              <w:rPr>
                <w:sz w:val="18"/>
                <w:szCs w:val="18"/>
                <w:lang w:val="en-US"/>
              </w:rPr>
            </w:pPr>
            <w:r w:rsidRPr="009F4950">
              <w:rPr>
                <w:sz w:val="18"/>
                <w:szCs w:val="18"/>
              </w:rPr>
              <w:t xml:space="preserve">ИНН/КПП </w:t>
            </w:r>
            <w:r w:rsidR="004D0934">
              <w:rPr>
                <w:sz w:val="18"/>
                <w:szCs w:val="18"/>
              </w:rPr>
              <w:t xml:space="preserve">/ </w:t>
            </w:r>
          </w:p>
        </w:tc>
      </w:tr>
      <w:tr w:rsidR="006A4107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bottom w:val="nil"/>
            </w:tcBorders>
          </w:tcPr>
          <w:p w:rsidR="006A4107" w:rsidRDefault="006A4107" w:rsidP="00554081">
            <w:pPr>
              <w:suppressAutoHyphens/>
              <w:jc w:val="both"/>
              <w:rPr>
                <w:sz w:val="18"/>
                <w:szCs w:val="18"/>
              </w:rPr>
            </w:pPr>
            <w:proofErr w:type="gramStart"/>
            <w:r w:rsidRPr="001E1029">
              <w:rPr>
                <w:sz w:val="18"/>
                <w:szCs w:val="18"/>
              </w:rPr>
              <w:t>Р</w:t>
            </w:r>
            <w:proofErr w:type="gramEnd"/>
            <w:r w:rsidRPr="001E1029">
              <w:rPr>
                <w:sz w:val="18"/>
                <w:szCs w:val="18"/>
              </w:rPr>
              <w:t xml:space="preserve">/с </w:t>
            </w:r>
            <w:r>
              <w:rPr>
                <w:sz w:val="18"/>
                <w:szCs w:val="18"/>
              </w:rPr>
              <w:t>40702810000560007973</w:t>
            </w:r>
          </w:p>
          <w:p w:rsidR="00C12FFC" w:rsidRDefault="00C12FFC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1E1029">
              <w:rPr>
                <w:sz w:val="18"/>
                <w:szCs w:val="18"/>
              </w:rPr>
              <w:t xml:space="preserve">К/с </w:t>
            </w:r>
            <w:r w:rsidRPr="005C2353">
              <w:rPr>
                <w:sz w:val="18"/>
                <w:szCs w:val="18"/>
              </w:rPr>
              <w:t>30101810922020000728</w:t>
            </w:r>
          </w:p>
          <w:p w:rsidR="00C12FFC" w:rsidRPr="005C2353" w:rsidRDefault="00C12FFC" w:rsidP="00C12FFC">
            <w:pPr>
              <w:suppressAutoHyphens/>
              <w:jc w:val="both"/>
              <w:rPr>
                <w:sz w:val="18"/>
                <w:szCs w:val="18"/>
              </w:rPr>
            </w:pPr>
            <w:r w:rsidRPr="005C2353">
              <w:rPr>
                <w:sz w:val="18"/>
                <w:szCs w:val="18"/>
              </w:rPr>
              <w:t>ФИЛИАЛ "ПРИВОЛЖСКИЙ" БАНКА ВТБ (ПАО)</w:t>
            </w:r>
          </w:p>
          <w:p w:rsidR="00C12FFC" w:rsidRPr="00522365" w:rsidRDefault="00C12FFC" w:rsidP="00C12FFC">
            <w:pPr>
              <w:suppressAutoHyphens/>
              <w:jc w:val="both"/>
              <w:rPr>
                <w:sz w:val="18"/>
                <w:szCs w:val="18"/>
              </w:rPr>
            </w:pPr>
            <w:r w:rsidRPr="005C2353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C2353">
              <w:rPr>
                <w:sz w:val="18"/>
                <w:szCs w:val="18"/>
              </w:rPr>
              <w:t>Нижний Новгород</w:t>
            </w:r>
          </w:p>
          <w:p w:rsidR="00C12FFC" w:rsidRPr="001E1029" w:rsidRDefault="00C12FFC" w:rsidP="00C12FFC">
            <w:pPr>
              <w:suppressAutoHyphens/>
              <w:jc w:val="both"/>
              <w:rPr>
                <w:sz w:val="18"/>
                <w:szCs w:val="18"/>
              </w:rPr>
            </w:pPr>
            <w:r w:rsidRPr="00522365">
              <w:rPr>
                <w:sz w:val="18"/>
                <w:szCs w:val="18"/>
              </w:rPr>
              <w:t xml:space="preserve">БИК </w:t>
            </w:r>
            <w:r w:rsidRPr="005C2353">
              <w:rPr>
                <w:sz w:val="18"/>
                <w:szCs w:val="18"/>
              </w:rPr>
              <w:t>042282728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C12FFC" w:rsidRPr="00C12FFC" w:rsidRDefault="00C12FFC" w:rsidP="00C12FFC">
            <w:pPr>
              <w:rPr>
                <w:sz w:val="18"/>
                <w:szCs w:val="18"/>
              </w:rPr>
            </w:pPr>
            <w:proofErr w:type="gramStart"/>
            <w:r w:rsidRPr="00C12FFC">
              <w:rPr>
                <w:sz w:val="18"/>
                <w:szCs w:val="18"/>
              </w:rPr>
              <w:t>Р</w:t>
            </w:r>
            <w:proofErr w:type="gramEnd"/>
            <w:r w:rsidRPr="00C12FFC">
              <w:rPr>
                <w:sz w:val="18"/>
                <w:szCs w:val="18"/>
              </w:rPr>
              <w:t xml:space="preserve">/с </w:t>
            </w:r>
          </w:p>
          <w:p w:rsidR="00C12FFC" w:rsidRPr="00C12FFC" w:rsidRDefault="00C12FFC" w:rsidP="00C12FFC">
            <w:pPr>
              <w:rPr>
                <w:sz w:val="18"/>
                <w:szCs w:val="18"/>
              </w:rPr>
            </w:pPr>
            <w:r w:rsidRPr="00C12FFC">
              <w:rPr>
                <w:sz w:val="18"/>
                <w:szCs w:val="18"/>
              </w:rPr>
              <w:t xml:space="preserve">К/с </w:t>
            </w:r>
          </w:p>
          <w:p w:rsidR="00C12FFC" w:rsidRPr="00C12FFC" w:rsidRDefault="00C12FFC" w:rsidP="00C12FFC">
            <w:pPr>
              <w:rPr>
                <w:sz w:val="18"/>
                <w:szCs w:val="18"/>
              </w:rPr>
            </w:pPr>
            <w:r w:rsidRPr="00C12FFC">
              <w:rPr>
                <w:sz w:val="18"/>
                <w:szCs w:val="18"/>
              </w:rPr>
              <w:t xml:space="preserve">БИК </w:t>
            </w:r>
          </w:p>
          <w:p w:rsidR="006A4107" w:rsidRPr="00C12FFC" w:rsidRDefault="006A4107" w:rsidP="00554081">
            <w:pPr>
              <w:suppressAutoHyphens/>
              <w:jc w:val="both"/>
              <w:rPr>
                <w:sz w:val="18"/>
                <w:szCs w:val="18"/>
              </w:rPr>
            </w:pPr>
          </w:p>
        </w:tc>
      </w:tr>
      <w:tr w:rsidR="006A4107" w:rsidRPr="00FB1B2C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bottom w:val="nil"/>
            </w:tcBorders>
          </w:tcPr>
          <w:p w:rsidR="006A4107" w:rsidRDefault="006A4107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522365">
              <w:rPr>
                <w:sz w:val="18"/>
                <w:szCs w:val="18"/>
              </w:rPr>
              <w:t>Тел./факс:</w:t>
            </w:r>
            <w:r>
              <w:rPr>
                <w:sz w:val="18"/>
                <w:szCs w:val="18"/>
              </w:rPr>
              <w:t xml:space="preserve"> (342) 224-14-44</w:t>
            </w:r>
          </w:p>
          <w:p w:rsidR="00673AB1" w:rsidRPr="00C12FFC" w:rsidRDefault="00673AB1" w:rsidP="00554081">
            <w:pPr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info</w:t>
            </w:r>
            <w:r w:rsidRPr="00C12FFC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procion</w:t>
            </w:r>
            <w:proofErr w:type="spellEnd"/>
            <w:r w:rsidRPr="00C12FFC"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C12FFC" w:rsidRDefault="00C12FFC" w:rsidP="00554081">
            <w:pPr>
              <w:suppressAutoHyphens/>
              <w:jc w:val="both"/>
              <w:rPr>
                <w:sz w:val="18"/>
                <w:szCs w:val="18"/>
              </w:rPr>
            </w:pPr>
          </w:p>
          <w:p w:rsidR="00416455" w:rsidRPr="00FB1B2C" w:rsidRDefault="00416455" w:rsidP="00C12FFC">
            <w:pPr>
              <w:suppressAutoHyphens/>
              <w:jc w:val="both"/>
              <w:rPr>
                <w:sz w:val="18"/>
                <w:szCs w:val="18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6A4107" w:rsidRDefault="006A4107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522365">
              <w:rPr>
                <w:sz w:val="18"/>
                <w:szCs w:val="18"/>
              </w:rPr>
              <w:t>Тел</w:t>
            </w:r>
            <w:r w:rsidR="00881E58">
              <w:rPr>
                <w:sz w:val="18"/>
                <w:szCs w:val="18"/>
              </w:rPr>
              <w:t>.</w:t>
            </w:r>
          </w:p>
          <w:p w:rsidR="00C12FFC" w:rsidRPr="00FB1B2C" w:rsidRDefault="00C12FFC" w:rsidP="00881E58">
            <w:pPr>
              <w:rPr>
                <w:sz w:val="18"/>
                <w:szCs w:val="18"/>
              </w:rPr>
            </w:pPr>
          </w:p>
        </w:tc>
      </w:tr>
      <w:tr w:rsidR="00522365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  <w:bottom w:val="single" w:sz="4" w:space="0" w:color="auto"/>
            </w:tcBorders>
          </w:tcPr>
          <w:p w:rsidR="00522365" w:rsidRPr="001E1029" w:rsidRDefault="00C12FFC" w:rsidP="00C12FFC">
            <w:pPr>
              <w:tabs>
                <w:tab w:val="left" w:pos="2915"/>
              </w:tabs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                                                                    </w:t>
            </w:r>
            <w:r w:rsidR="00522365" w:rsidRPr="00FB1B2C">
              <w:rPr>
                <w:sz w:val="18"/>
                <w:szCs w:val="18"/>
              </w:rPr>
              <w:t>Оборин А.В.</w:t>
            </w:r>
            <w:r w:rsidR="00522365" w:rsidRPr="001E1029">
              <w:rPr>
                <w:sz w:val="18"/>
                <w:szCs w:val="18"/>
              </w:rPr>
              <w:t>/</w:t>
            </w:r>
          </w:p>
        </w:tc>
        <w:tc>
          <w:tcPr>
            <w:tcW w:w="5104" w:type="dxa"/>
            <w:tcBorders>
              <w:top w:val="nil"/>
              <w:bottom w:val="single" w:sz="4" w:space="0" w:color="auto"/>
            </w:tcBorders>
          </w:tcPr>
          <w:p w:rsidR="00522365" w:rsidRPr="001E1029" w:rsidRDefault="00881E58" w:rsidP="00881E58">
            <w:pPr>
              <w:suppressAutoHyphens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="00522365" w:rsidRPr="009F49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="00522365" w:rsidRPr="001E1029">
              <w:rPr>
                <w:sz w:val="18"/>
                <w:szCs w:val="18"/>
              </w:rPr>
              <w:t>/</w:t>
            </w:r>
          </w:p>
        </w:tc>
      </w:tr>
      <w:tr w:rsidR="000977FF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bottom w:val="nil"/>
            </w:tcBorders>
          </w:tcPr>
          <w:p w:rsidR="000977FF" w:rsidRPr="001E1029" w:rsidRDefault="000977FF" w:rsidP="00607C6B">
            <w:pPr>
              <w:suppressAutoHyphens/>
              <w:jc w:val="center"/>
              <w:rPr>
                <w:sz w:val="18"/>
                <w:szCs w:val="18"/>
                <w:vertAlign w:val="superscript"/>
              </w:rPr>
            </w:pPr>
            <w:r w:rsidRPr="001E1029">
              <w:rPr>
                <w:sz w:val="18"/>
                <w:szCs w:val="18"/>
                <w:vertAlign w:val="superscript"/>
              </w:rPr>
              <w:t>подпись</w:t>
            </w:r>
          </w:p>
        </w:tc>
        <w:tc>
          <w:tcPr>
            <w:tcW w:w="5104" w:type="dxa"/>
            <w:tcBorders>
              <w:bottom w:val="nil"/>
            </w:tcBorders>
          </w:tcPr>
          <w:p w:rsidR="000977FF" w:rsidRPr="001E1029" w:rsidRDefault="000977FF" w:rsidP="00607C6B">
            <w:pPr>
              <w:suppressAutoHyphens/>
              <w:jc w:val="center"/>
              <w:rPr>
                <w:sz w:val="18"/>
                <w:szCs w:val="18"/>
                <w:vertAlign w:val="superscript"/>
              </w:rPr>
            </w:pPr>
            <w:r w:rsidRPr="001E1029">
              <w:rPr>
                <w:sz w:val="18"/>
                <w:szCs w:val="18"/>
                <w:vertAlign w:val="superscript"/>
              </w:rPr>
              <w:t>подпись</w:t>
            </w:r>
          </w:p>
        </w:tc>
      </w:tr>
      <w:tr w:rsidR="000977FF" w:rsidRPr="001E1029">
        <w:tblPrEx>
          <w:tblCellMar>
            <w:top w:w="0" w:type="dxa"/>
            <w:bottom w:w="0" w:type="dxa"/>
          </w:tblCellMar>
        </w:tblPrEx>
        <w:tc>
          <w:tcPr>
            <w:tcW w:w="5102" w:type="dxa"/>
            <w:tcBorders>
              <w:top w:val="nil"/>
            </w:tcBorders>
          </w:tcPr>
          <w:p w:rsidR="000977FF" w:rsidRPr="001E1029" w:rsidRDefault="000977FF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FB1B2C">
              <w:rPr>
                <w:sz w:val="18"/>
                <w:szCs w:val="18"/>
              </w:rPr>
              <w:tab/>
            </w:r>
            <w:r w:rsidRPr="00FB1B2C">
              <w:rPr>
                <w:sz w:val="18"/>
                <w:szCs w:val="18"/>
              </w:rPr>
              <w:tab/>
            </w:r>
            <w:r w:rsidRPr="001E1029">
              <w:rPr>
                <w:sz w:val="18"/>
                <w:szCs w:val="18"/>
              </w:rPr>
              <w:t>М</w:t>
            </w:r>
            <w:r w:rsidR="00C12FFC">
              <w:rPr>
                <w:sz w:val="18"/>
                <w:szCs w:val="18"/>
              </w:rPr>
              <w:t>.</w:t>
            </w:r>
            <w:r w:rsidRPr="001E1029">
              <w:rPr>
                <w:sz w:val="18"/>
                <w:szCs w:val="18"/>
              </w:rPr>
              <w:t>П</w:t>
            </w:r>
            <w:r w:rsidR="00C12FFC">
              <w:rPr>
                <w:sz w:val="18"/>
                <w:szCs w:val="18"/>
              </w:rPr>
              <w:t>.</w:t>
            </w:r>
          </w:p>
        </w:tc>
        <w:tc>
          <w:tcPr>
            <w:tcW w:w="5104" w:type="dxa"/>
            <w:tcBorders>
              <w:top w:val="nil"/>
            </w:tcBorders>
          </w:tcPr>
          <w:p w:rsidR="000977FF" w:rsidRPr="001E1029" w:rsidRDefault="000977FF" w:rsidP="00554081">
            <w:pPr>
              <w:suppressAutoHyphens/>
              <w:jc w:val="both"/>
              <w:rPr>
                <w:sz w:val="18"/>
                <w:szCs w:val="18"/>
              </w:rPr>
            </w:pPr>
            <w:r w:rsidRPr="00FB1B2C">
              <w:rPr>
                <w:sz w:val="18"/>
                <w:szCs w:val="18"/>
              </w:rPr>
              <w:tab/>
            </w:r>
            <w:r w:rsidRPr="00FB1B2C">
              <w:rPr>
                <w:sz w:val="18"/>
                <w:szCs w:val="18"/>
              </w:rPr>
              <w:tab/>
            </w:r>
            <w:r w:rsidRPr="001E1029">
              <w:rPr>
                <w:sz w:val="18"/>
                <w:szCs w:val="18"/>
              </w:rPr>
              <w:t>М</w:t>
            </w:r>
            <w:r w:rsidR="00C12FFC">
              <w:rPr>
                <w:sz w:val="18"/>
                <w:szCs w:val="18"/>
              </w:rPr>
              <w:t>.</w:t>
            </w:r>
            <w:r w:rsidRPr="001E1029">
              <w:rPr>
                <w:sz w:val="18"/>
                <w:szCs w:val="18"/>
              </w:rPr>
              <w:t>П</w:t>
            </w:r>
            <w:r w:rsidR="00C12FFC">
              <w:rPr>
                <w:sz w:val="18"/>
                <w:szCs w:val="18"/>
              </w:rPr>
              <w:t>.</w:t>
            </w:r>
          </w:p>
        </w:tc>
      </w:tr>
    </w:tbl>
    <w:p w:rsidR="000977FF" w:rsidRPr="001E1029" w:rsidRDefault="00881E58" w:rsidP="00E3405E">
      <w:pPr>
        <w:suppressAutoHyphens/>
        <w:jc w:val="right"/>
        <w:rPr>
          <w:sz w:val="18"/>
          <w:szCs w:val="18"/>
        </w:rPr>
      </w:pPr>
      <w:r>
        <w:rPr>
          <w:noProof/>
          <w:sz w:val="18"/>
          <w:szCs w:val="18"/>
        </w:rPr>
        <w:pict>
          <v:rect id="_x0000_s1032" style="position:absolute;left:0;text-align:left;margin-left:439.9pt;margin-top:482.5pt;width:91.4pt;height:15.45pt;z-index:251661312;mso-position-horizontal-relative:text;mso-position-vertical-relative:text" strokecolor="white"/>
        </w:pict>
      </w:r>
      <w:r>
        <w:rPr>
          <w:noProof/>
          <w:sz w:val="18"/>
          <w:szCs w:val="18"/>
        </w:rPr>
        <w:pict>
          <v:rect id="_x0000_s1031" style="position:absolute;left:0;text-align:left;margin-left:-5.9pt;margin-top:482.5pt;width:91.4pt;height:15.45pt;z-index:251660288;mso-position-horizontal-relative:text;mso-position-vertical-relative:text" strokecolor="white [3212]"/>
        </w:pict>
      </w:r>
      <w:r w:rsidR="007D2153">
        <w:rPr>
          <w:noProof/>
          <w:sz w:val="18"/>
          <w:szCs w:val="18"/>
        </w:rPr>
        <w:pict>
          <v:rect id="_x0000_s1030" style="position:absolute;left:0;text-align:left;margin-left:419.55pt;margin-top:456.55pt;width:106.95pt;height:21.2pt;z-index:251659264;mso-position-horizontal-relative:text;mso-position-vertical-relative:text" strokecolor="white"/>
        </w:pict>
      </w:r>
      <w:r w:rsidR="007D2153">
        <w:rPr>
          <w:noProof/>
          <w:sz w:val="18"/>
          <w:szCs w:val="18"/>
        </w:rPr>
        <w:pict>
          <v:rect id="_x0000_s1029" style="position:absolute;left:0;text-align:left;margin-left:-1.05pt;margin-top:456.55pt;width:106.95pt;height:21.2pt;z-index:251658240;mso-position-horizontal-relative:text;mso-position-vertical-relative:text" strokecolor="white"/>
        </w:pict>
      </w:r>
    </w:p>
    <w:sectPr w:rsidR="000977FF" w:rsidRPr="001E1029" w:rsidSect="008E1ED0">
      <w:footerReference w:type="default" r:id="rId8"/>
      <w:type w:val="continuous"/>
      <w:pgSz w:w="11906" w:h="16838" w:code="9"/>
      <w:pgMar w:top="426" w:right="424" w:bottom="284" w:left="993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33" w:rsidRDefault="00493433" w:rsidP="00E64638">
      <w:r>
        <w:separator/>
      </w:r>
    </w:p>
  </w:endnote>
  <w:endnote w:type="continuationSeparator" w:id="0">
    <w:p w:rsidR="00493433" w:rsidRDefault="00493433" w:rsidP="00E64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99B" w:rsidRPr="00976978" w:rsidRDefault="00DB399B" w:rsidP="00976978">
    <w:pPr>
      <w:pStyle w:val="a9"/>
      <w:jc w:val="center"/>
      <w:rPr>
        <w:sz w:val="16"/>
        <w:szCs w:val="16"/>
      </w:rPr>
    </w:pPr>
    <w:r>
      <w:rPr>
        <w:sz w:val="16"/>
        <w:szCs w:val="16"/>
      </w:rPr>
      <w:t xml:space="preserve">Поставщик _________                                                                              стр. </w:t>
    </w:r>
    <w:r w:rsidRPr="00976978">
      <w:rPr>
        <w:sz w:val="16"/>
        <w:szCs w:val="16"/>
      </w:rPr>
      <w:fldChar w:fldCharType="begin"/>
    </w:r>
    <w:r w:rsidRPr="00976978">
      <w:rPr>
        <w:sz w:val="16"/>
        <w:szCs w:val="16"/>
      </w:rPr>
      <w:instrText xml:space="preserve"> PAGE   \* MERGEFORMAT </w:instrText>
    </w:r>
    <w:r w:rsidRPr="00976978">
      <w:rPr>
        <w:sz w:val="16"/>
        <w:szCs w:val="16"/>
      </w:rPr>
      <w:fldChar w:fldCharType="separate"/>
    </w:r>
    <w:r w:rsidR="00CD41EA">
      <w:rPr>
        <w:noProof/>
        <w:sz w:val="16"/>
        <w:szCs w:val="16"/>
      </w:rPr>
      <w:t>3</w:t>
    </w:r>
    <w:r w:rsidRPr="00976978">
      <w:rPr>
        <w:sz w:val="16"/>
        <w:szCs w:val="16"/>
      </w:rPr>
      <w:fldChar w:fldCharType="end"/>
    </w:r>
    <w:r>
      <w:rPr>
        <w:sz w:val="16"/>
        <w:szCs w:val="16"/>
      </w:rPr>
      <w:t xml:space="preserve"> из 3                                                                                       </w:t>
    </w:r>
    <w:r w:rsidRPr="00976978">
      <w:rPr>
        <w:sz w:val="16"/>
        <w:szCs w:val="16"/>
      </w:rPr>
      <w:t>Покупатель 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33" w:rsidRDefault="00493433" w:rsidP="00E64638">
      <w:r>
        <w:separator/>
      </w:r>
    </w:p>
  </w:footnote>
  <w:footnote w:type="continuationSeparator" w:id="0">
    <w:p w:rsidR="00493433" w:rsidRDefault="00493433" w:rsidP="00E64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001BD"/>
    <w:multiLevelType w:val="multilevel"/>
    <w:tmpl w:val="B4DCCA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">
    <w:nsid w:val="54975FB2"/>
    <w:multiLevelType w:val="multilevel"/>
    <w:tmpl w:val="E61671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2">
    <w:nsid w:val="6C7A4ED7"/>
    <w:multiLevelType w:val="hybridMultilevel"/>
    <w:tmpl w:val="1A720334"/>
    <w:lvl w:ilvl="0" w:tplc="3A0A1C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E952966"/>
    <w:multiLevelType w:val="hybridMultilevel"/>
    <w:tmpl w:val="830CF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ru-RU" w:vendorID="1" w:dllVersion="512" w:checkStyle="1"/>
  <w:proofState w:spelling="clean" w:grammar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869"/>
    <w:rsid w:val="00001519"/>
    <w:rsid w:val="00013507"/>
    <w:rsid w:val="000525FD"/>
    <w:rsid w:val="00095225"/>
    <w:rsid w:val="000977FF"/>
    <w:rsid w:val="000A5D8B"/>
    <w:rsid w:val="000B5205"/>
    <w:rsid w:val="000F2935"/>
    <w:rsid w:val="00105080"/>
    <w:rsid w:val="00134729"/>
    <w:rsid w:val="00151C1C"/>
    <w:rsid w:val="001675EC"/>
    <w:rsid w:val="00176CC3"/>
    <w:rsid w:val="001915FB"/>
    <w:rsid w:val="001B769D"/>
    <w:rsid w:val="001E1029"/>
    <w:rsid w:val="001E572C"/>
    <w:rsid w:val="0020323E"/>
    <w:rsid w:val="00267AC6"/>
    <w:rsid w:val="00291317"/>
    <w:rsid w:val="002A2062"/>
    <w:rsid w:val="002A64FA"/>
    <w:rsid w:val="002E4D14"/>
    <w:rsid w:val="002F71C4"/>
    <w:rsid w:val="002F7DD5"/>
    <w:rsid w:val="00301D18"/>
    <w:rsid w:val="003508B9"/>
    <w:rsid w:val="003D1EDD"/>
    <w:rsid w:val="00406559"/>
    <w:rsid w:val="00416455"/>
    <w:rsid w:val="00427CDA"/>
    <w:rsid w:val="00460F0A"/>
    <w:rsid w:val="0046461A"/>
    <w:rsid w:val="004704DC"/>
    <w:rsid w:val="00493433"/>
    <w:rsid w:val="004B32F3"/>
    <w:rsid w:val="004D0934"/>
    <w:rsid w:val="004F7C50"/>
    <w:rsid w:val="00522365"/>
    <w:rsid w:val="005478FF"/>
    <w:rsid w:val="00554081"/>
    <w:rsid w:val="00557BE0"/>
    <w:rsid w:val="0057743C"/>
    <w:rsid w:val="00580118"/>
    <w:rsid w:val="005A6CB7"/>
    <w:rsid w:val="00607C6B"/>
    <w:rsid w:val="00616935"/>
    <w:rsid w:val="006251F7"/>
    <w:rsid w:val="00673AB1"/>
    <w:rsid w:val="00686E7B"/>
    <w:rsid w:val="006A4107"/>
    <w:rsid w:val="006A63AE"/>
    <w:rsid w:val="006A69BB"/>
    <w:rsid w:val="006C48A2"/>
    <w:rsid w:val="00740930"/>
    <w:rsid w:val="0079377E"/>
    <w:rsid w:val="007D2153"/>
    <w:rsid w:val="007E562C"/>
    <w:rsid w:val="0085528B"/>
    <w:rsid w:val="00881E58"/>
    <w:rsid w:val="00894B5E"/>
    <w:rsid w:val="008B2E45"/>
    <w:rsid w:val="008D1914"/>
    <w:rsid w:val="008D381D"/>
    <w:rsid w:val="008E1ED0"/>
    <w:rsid w:val="008E6934"/>
    <w:rsid w:val="00917769"/>
    <w:rsid w:val="00934FA4"/>
    <w:rsid w:val="00976978"/>
    <w:rsid w:val="009A69DB"/>
    <w:rsid w:val="009B299A"/>
    <w:rsid w:val="009D4C5A"/>
    <w:rsid w:val="009F4950"/>
    <w:rsid w:val="00A337D6"/>
    <w:rsid w:val="00A57822"/>
    <w:rsid w:val="00AA72AF"/>
    <w:rsid w:val="00AC07B2"/>
    <w:rsid w:val="00AD77B5"/>
    <w:rsid w:val="00B412CA"/>
    <w:rsid w:val="00B4342B"/>
    <w:rsid w:val="00B644FA"/>
    <w:rsid w:val="00B9655F"/>
    <w:rsid w:val="00BA624C"/>
    <w:rsid w:val="00BB0B07"/>
    <w:rsid w:val="00BC0059"/>
    <w:rsid w:val="00BC1142"/>
    <w:rsid w:val="00BE47DA"/>
    <w:rsid w:val="00C12FFC"/>
    <w:rsid w:val="00C401F3"/>
    <w:rsid w:val="00C60034"/>
    <w:rsid w:val="00CD41EA"/>
    <w:rsid w:val="00CE62CB"/>
    <w:rsid w:val="00D319D3"/>
    <w:rsid w:val="00D47A62"/>
    <w:rsid w:val="00D53FFE"/>
    <w:rsid w:val="00D54AE1"/>
    <w:rsid w:val="00D7069D"/>
    <w:rsid w:val="00D72455"/>
    <w:rsid w:val="00D83036"/>
    <w:rsid w:val="00D97AD5"/>
    <w:rsid w:val="00DB334E"/>
    <w:rsid w:val="00DB399B"/>
    <w:rsid w:val="00DF39E1"/>
    <w:rsid w:val="00E0131F"/>
    <w:rsid w:val="00E16D70"/>
    <w:rsid w:val="00E30621"/>
    <w:rsid w:val="00E3405E"/>
    <w:rsid w:val="00E41447"/>
    <w:rsid w:val="00E63033"/>
    <w:rsid w:val="00E64638"/>
    <w:rsid w:val="00E671D0"/>
    <w:rsid w:val="00E86462"/>
    <w:rsid w:val="00E86686"/>
    <w:rsid w:val="00E9051F"/>
    <w:rsid w:val="00E938FC"/>
    <w:rsid w:val="00EA002C"/>
    <w:rsid w:val="00EA7478"/>
    <w:rsid w:val="00EB7E4B"/>
    <w:rsid w:val="00ED0F8A"/>
    <w:rsid w:val="00F01133"/>
    <w:rsid w:val="00F518FC"/>
    <w:rsid w:val="00F60E0C"/>
    <w:rsid w:val="00F761E5"/>
    <w:rsid w:val="00F95869"/>
    <w:rsid w:val="00FB1B2C"/>
    <w:rsid w:val="00FB4804"/>
    <w:rsid w:val="00FC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67" w:firstLine="720"/>
      <w:jc w:val="both"/>
    </w:pPr>
  </w:style>
  <w:style w:type="paragraph" w:styleId="2">
    <w:name w:val="Body Text Indent 2"/>
    <w:basedOn w:val="a"/>
    <w:pPr>
      <w:ind w:left="567" w:hanging="567"/>
      <w:jc w:val="both"/>
    </w:pPr>
    <w:rPr>
      <w:lang w:val="en-US"/>
    </w:rPr>
  </w:style>
  <w:style w:type="paragraph" w:styleId="3">
    <w:name w:val="Body Text Indent 3"/>
    <w:basedOn w:val="a"/>
    <w:pPr>
      <w:ind w:firstLine="567"/>
      <w:jc w:val="both"/>
    </w:pPr>
  </w:style>
  <w:style w:type="paragraph" w:styleId="a4">
    <w:name w:val="Balloon Text"/>
    <w:basedOn w:val="a"/>
    <w:semiHidden/>
    <w:rsid w:val="00267AC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86686"/>
    <w:rPr>
      <w:color w:val="0000FF"/>
      <w:u w:val="single"/>
    </w:rPr>
  </w:style>
  <w:style w:type="table" w:styleId="a6">
    <w:name w:val="Table Grid"/>
    <w:basedOn w:val="a1"/>
    <w:rsid w:val="009F49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646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4638"/>
  </w:style>
  <w:style w:type="paragraph" w:styleId="a9">
    <w:name w:val="footer"/>
    <w:basedOn w:val="a"/>
    <w:link w:val="aa"/>
    <w:uiPriority w:val="99"/>
    <w:rsid w:val="00E646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4638"/>
  </w:style>
  <w:style w:type="paragraph" w:styleId="ab">
    <w:name w:val="No Spacing"/>
    <w:uiPriority w:val="1"/>
    <w:qFormat/>
    <w:rsid w:val="00BA624C"/>
    <w:rPr>
      <w:rFonts w:ascii="Calibri" w:hAnsi="Calibri"/>
      <w:sz w:val="22"/>
      <w:szCs w:val="22"/>
    </w:rPr>
  </w:style>
  <w:style w:type="paragraph" w:styleId="ac">
    <w:name w:val="Revision"/>
    <w:hidden/>
    <w:uiPriority w:val="99"/>
    <w:semiHidden/>
    <w:rsid w:val="00BA6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18C06-2B63-4898-8A22-ED816C20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11326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{}</vt:lpstr>
    </vt:vector>
  </TitlesOfParts>
  <Company>Лазар</Company>
  <LinksUpToDate>false</LinksUpToDate>
  <CharactersWithSpaces>12846</CharactersWithSpaces>
  <SharedDoc>false</SharedDoc>
  <HLinks>
    <vt:vector size="6" baseType="variant">
      <vt:variant>
        <vt:i4>2424836</vt:i4>
      </vt:variant>
      <vt:variant>
        <vt:i4>0</vt:i4>
      </vt:variant>
      <vt:variant>
        <vt:i4>0</vt:i4>
      </vt:variant>
      <vt:variant>
        <vt:i4>5</vt:i4>
      </vt:variant>
      <vt:variant>
        <vt:lpwstr>mailto:sbyt@sek32.ru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{}</dc:title>
  <dc:creator>Марина</dc:creator>
  <cp:lastModifiedBy>Сафонова</cp:lastModifiedBy>
  <cp:revision>2</cp:revision>
  <cp:lastPrinted>2015-03-04T09:18:00Z</cp:lastPrinted>
  <dcterms:created xsi:type="dcterms:W3CDTF">2018-10-05T10:49:00Z</dcterms:created>
  <dcterms:modified xsi:type="dcterms:W3CDTF">2018-10-05T10:49:00Z</dcterms:modified>
</cp:coreProperties>
</file>